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ED8" w:rsidRPr="00EA2B7A" w:rsidRDefault="002F4ED8" w:rsidP="002F4ED8">
      <w:pPr>
        <w:pStyle w:val="a6"/>
        <w:keepNext/>
        <w:tabs>
          <w:tab w:val="left" w:pos="709"/>
        </w:tabs>
        <w:spacing w:after="0"/>
        <w:ind w:right="21" w:firstLine="720"/>
        <w:jc w:val="center"/>
        <w:rPr>
          <w:b/>
          <w:szCs w:val="28"/>
        </w:rPr>
      </w:pPr>
      <w:r w:rsidRPr="00EA2B7A">
        <w:rPr>
          <w:b/>
          <w:szCs w:val="28"/>
        </w:rPr>
        <w:t>ДОКЛАД</w:t>
      </w:r>
    </w:p>
    <w:p w:rsidR="002F4ED8" w:rsidRPr="00EA2B7A" w:rsidRDefault="002F4ED8" w:rsidP="002F4ED8">
      <w:pPr>
        <w:pStyle w:val="a6"/>
        <w:keepNext/>
        <w:tabs>
          <w:tab w:val="left" w:pos="709"/>
        </w:tabs>
        <w:spacing w:after="0"/>
        <w:ind w:right="21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по правоприменительной практике </w:t>
      </w:r>
      <w:proofErr w:type="gramStart"/>
      <w:r>
        <w:rPr>
          <w:b/>
          <w:szCs w:val="28"/>
          <w:u w:val="single"/>
        </w:rPr>
        <w:t>Смоленского</w:t>
      </w:r>
      <w:proofErr w:type="gramEnd"/>
      <w:r w:rsidRPr="00EA2B7A">
        <w:rPr>
          <w:b/>
          <w:szCs w:val="28"/>
          <w:u w:val="single"/>
        </w:rPr>
        <w:t xml:space="preserve"> УФАС </w:t>
      </w:r>
    </w:p>
    <w:p w:rsidR="002F4ED8" w:rsidRPr="00D9496F" w:rsidRDefault="002F4ED8" w:rsidP="002F4ED8">
      <w:pPr>
        <w:pStyle w:val="a6"/>
        <w:keepNext/>
        <w:tabs>
          <w:tab w:val="left" w:pos="709"/>
        </w:tabs>
        <w:spacing w:after="0"/>
        <w:ind w:right="21"/>
        <w:jc w:val="center"/>
        <w:rPr>
          <w:b/>
          <w:szCs w:val="28"/>
          <w:u w:val="single"/>
        </w:rPr>
      </w:pPr>
      <w:r w:rsidRPr="00D9496F">
        <w:rPr>
          <w:b/>
          <w:szCs w:val="28"/>
          <w:u w:val="single"/>
        </w:rPr>
        <w:t xml:space="preserve">за </w:t>
      </w:r>
      <w:r>
        <w:rPr>
          <w:b/>
          <w:szCs w:val="28"/>
          <w:u w:val="single"/>
        </w:rPr>
        <w:t>2-й квартал</w:t>
      </w:r>
      <w:r w:rsidRPr="00D9496F">
        <w:rPr>
          <w:b/>
          <w:szCs w:val="28"/>
          <w:u w:val="single"/>
        </w:rPr>
        <w:t xml:space="preserve"> 2017 года</w:t>
      </w:r>
    </w:p>
    <w:p w:rsidR="002F4ED8" w:rsidRDefault="002F4ED8" w:rsidP="005C5713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2F4ED8" w:rsidRDefault="002F4ED8" w:rsidP="005C5713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2F4ED8" w:rsidRPr="002F4ED8" w:rsidRDefault="002F4ED8" w:rsidP="005C5713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2F4ED8">
        <w:rPr>
          <w:rFonts w:ascii="Times New Roman" w:hAnsi="Times New Roman"/>
          <w:b/>
          <w:sz w:val="32"/>
          <w:szCs w:val="32"/>
        </w:rPr>
        <w:t xml:space="preserve">Применение антимонопольного законодательства </w:t>
      </w:r>
    </w:p>
    <w:p w:rsidR="00A92F8C" w:rsidRPr="002F4ED8" w:rsidRDefault="00AF7CF4" w:rsidP="005C5713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2F4ED8">
        <w:rPr>
          <w:rFonts w:ascii="Times New Roman" w:hAnsi="Times New Roman"/>
          <w:b/>
          <w:noProof/>
          <w:sz w:val="32"/>
          <w:szCs w:val="3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69.85pt;margin-top:-53.25pt;width:3.55pt;height:5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" o:allowincell="f" strokecolor="white">
            <v:textbox>
              <w:txbxContent>
                <w:p w:rsidR="005C5713" w:rsidRPr="007E24A6" w:rsidRDefault="005C5713" w:rsidP="005C5713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="005C5713" w:rsidRPr="002F4ED8">
        <w:rPr>
          <w:rFonts w:ascii="Times New Roman" w:hAnsi="Times New Roman"/>
          <w:b/>
          <w:sz w:val="32"/>
          <w:szCs w:val="32"/>
        </w:rPr>
        <w:t xml:space="preserve"> </w:t>
      </w:r>
      <w:r w:rsidR="002F4ED8">
        <w:rPr>
          <w:rFonts w:ascii="Times New Roman" w:hAnsi="Times New Roman"/>
          <w:b/>
          <w:sz w:val="32"/>
          <w:szCs w:val="32"/>
        </w:rPr>
        <w:t>в</w:t>
      </w:r>
      <w:r w:rsidR="002F4ED8" w:rsidRPr="002F4ED8">
        <w:rPr>
          <w:rFonts w:ascii="Times New Roman" w:hAnsi="Times New Roman"/>
          <w:b/>
          <w:sz w:val="32"/>
          <w:szCs w:val="32"/>
        </w:rPr>
        <w:t xml:space="preserve"> части </w:t>
      </w:r>
      <w:proofErr w:type="gramStart"/>
      <w:r w:rsidR="002F4ED8" w:rsidRPr="002F4ED8">
        <w:rPr>
          <w:rFonts w:ascii="Times New Roman" w:hAnsi="Times New Roman"/>
          <w:b/>
          <w:sz w:val="32"/>
          <w:szCs w:val="32"/>
        </w:rPr>
        <w:t>контроля за</w:t>
      </w:r>
      <w:proofErr w:type="gramEnd"/>
      <w:r w:rsidR="002F4ED8" w:rsidRPr="002F4ED8">
        <w:rPr>
          <w:rFonts w:ascii="Times New Roman" w:hAnsi="Times New Roman"/>
          <w:b/>
          <w:sz w:val="32"/>
          <w:szCs w:val="32"/>
        </w:rPr>
        <w:t xml:space="preserve">  </w:t>
      </w:r>
      <w:r w:rsidR="005C5713" w:rsidRPr="002F4ED8">
        <w:rPr>
          <w:rFonts w:ascii="Times New Roman" w:hAnsi="Times New Roman"/>
          <w:b/>
          <w:sz w:val="32"/>
          <w:szCs w:val="32"/>
        </w:rPr>
        <w:t>экономической концентраци</w:t>
      </w:r>
      <w:r w:rsidR="002F4ED8" w:rsidRPr="002F4ED8">
        <w:rPr>
          <w:rFonts w:ascii="Times New Roman" w:hAnsi="Times New Roman"/>
          <w:b/>
          <w:sz w:val="32"/>
          <w:szCs w:val="32"/>
        </w:rPr>
        <w:t>ей</w:t>
      </w:r>
      <w:r w:rsidR="005C5713" w:rsidRPr="002F4ED8">
        <w:rPr>
          <w:rFonts w:ascii="Times New Roman" w:hAnsi="Times New Roman"/>
          <w:b/>
          <w:sz w:val="32"/>
          <w:szCs w:val="32"/>
        </w:rPr>
        <w:t xml:space="preserve"> и естественны</w:t>
      </w:r>
      <w:r w:rsidR="002F4ED8" w:rsidRPr="002F4ED8">
        <w:rPr>
          <w:rFonts w:ascii="Times New Roman" w:hAnsi="Times New Roman"/>
          <w:b/>
          <w:sz w:val="32"/>
          <w:szCs w:val="32"/>
        </w:rPr>
        <w:t>ми</w:t>
      </w:r>
      <w:r w:rsidR="005C5713" w:rsidRPr="002F4ED8">
        <w:rPr>
          <w:rFonts w:ascii="Times New Roman" w:hAnsi="Times New Roman"/>
          <w:b/>
          <w:sz w:val="32"/>
          <w:szCs w:val="32"/>
        </w:rPr>
        <w:t xml:space="preserve"> монополи</w:t>
      </w:r>
      <w:r w:rsidR="002F4ED8" w:rsidRPr="002F4ED8">
        <w:rPr>
          <w:rFonts w:ascii="Times New Roman" w:hAnsi="Times New Roman"/>
          <w:b/>
          <w:sz w:val="32"/>
          <w:szCs w:val="32"/>
        </w:rPr>
        <w:t>ями</w:t>
      </w:r>
      <w:r w:rsidR="005C5713" w:rsidRPr="002F4ED8">
        <w:rPr>
          <w:rFonts w:ascii="Times New Roman" w:hAnsi="Times New Roman"/>
          <w:b/>
          <w:sz w:val="32"/>
          <w:szCs w:val="32"/>
        </w:rPr>
        <w:t xml:space="preserve"> </w:t>
      </w:r>
    </w:p>
    <w:p w:rsidR="005C5713" w:rsidRPr="002F4ED8" w:rsidRDefault="005C5713" w:rsidP="005C5713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5C5713" w:rsidRPr="002F4ED8" w:rsidRDefault="005C5713" w:rsidP="005C5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ED8">
        <w:rPr>
          <w:rFonts w:ascii="Times New Roman" w:hAnsi="Times New Roman"/>
          <w:sz w:val="28"/>
          <w:szCs w:val="28"/>
        </w:rPr>
        <w:t>В</w:t>
      </w:r>
      <w:r w:rsidR="00E34A8A" w:rsidRPr="002F4ED8">
        <w:rPr>
          <w:rFonts w:ascii="Times New Roman" w:hAnsi="Times New Roman"/>
          <w:sz w:val="28"/>
          <w:szCs w:val="28"/>
        </w:rPr>
        <w:t>о</w:t>
      </w:r>
      <w:r w:rsidRPr="002F4ED8">
        <w:rPr>
          <w:rFonts w:ascii="Times New Roman" w:hAnsi="Times New Roman"/>
          <w:sz w:val="28"/>
          <w:szCs w:val="28"/>
        </w:rPr>
        <w:t xml:space="preserve"> </w:t>
      </w:r>
      <w:r w:rsidR="00E34A8A" w:rsidRPr="002F4ED8">
        <w:rPr>
          <w:rFonts w:ascii="Times New Roman" w:hAnsi="Times New Roman"/>
          <w:sz w:val="28"/>
          <w:szCs w:val="28"/>
        </w:rPr>
        <w:t>2</w:t>
      </w:r>
      <w:r w:rsidRPr="002F4ED8">
        <w:rPr>
          <w:rFonts w:ascii="Times New Roman" w:hAnsi="Times New Roman"/>
          <w:sz w:val="28"/>
          <w:szCs w:val="28"/>
        </w:rPr>
        <w:t xml:space="preserve"> квартале 2017 года отделом было окончено рассмотрение </w:t>
      </w:r>
      <w:r w:rsidR="003226AA" w:rsidRPr="002F4ED8">
        <w:rPr>
          <w:rFonts w:ascii="Times New Roman" w:hAnsi="Times New Roman"/>
          <w:sz w:val="28"/>
          <w:szCs w:val="28"/>
        </w:rPr>
        <w:t>7</w:t>
      </w:r>
      <w:r w:rsidRPr="002F4ED8">
        <w:rPr>
          <w:rFonts w:ascii="Times New Roman" w:hAnsi="Times New Roman"/>
          <w:sz w:val="28"/>
          <w:szCs w:val="28"/>
        </w:rPr>
        <w:t xml:space="preserve"> заявлений</w:t>
      </w:r>
      <w:r w:rsidR="00E34A8A" w:rsidRPr="002F4ED8">
        <w:rPr>
          <w:rFonts w:ascii="Times New Roman" w:hAnsi="Times New Roman"/>
          <w:sz w:val="28"/>
          <w:szCs w:val="28"/>
        </w:rPr>
        <w:t>, указывающих на признаки</w:t>
      </w:r>
      <w:r w:rsidRPr="002F4ED8">
        <w:rPr>
          <w:rFonts w:ascii="Times New Roman" w:hAnsi="Times New Roman"/>
          <w:sz w:val="28"/>
          <w:szCs w:val="28"/>
        </w:rPr>
        <w:t xml:space="preserve"> нарушения статьи 10 Закона о защите конкуренции</w:t>
      </w:r>
      <w:r w:rsidR="00E34A8A" w:rsidRPr="002F4ED8">
        <w:rPr>
          <w:rFonts w:ascii="Times New Roman" w:hAnsi="Times New Roman"/>
          <w:sz w:val="28"/>
          <w:szCs w:val="28"/>
        </w:rPr>
        <w:t>.</w:t>
      </w:r>
      <w:r w:rsidRPr="002F4ED8">
        <w:rPr>
          <w:rFonts w:ascii="Times New Roman" w:hAnsi="Times New Roman"/>
          <w:sz w:val="28"/>
          <w:szCs w:val="28"/>
        </w:rPr>
        <w:t xml:space="preserve"> </w:t>
      </w:r>
    </w:p>
    <w:p w:rsidR="005C5713" w:rsidRPr="002F4ED8" w:rsidRDefault="005C5713" w:rsidP="005C5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ED8">
        <w:rPr>
          <w:rFonts w:ascii="Times New Roman" w:hAnsi="Times New Roman"/>
          <w:sz w:val="28"/>
          <w:szCs w:val="28"/>
        </w:rPr>
        <w:t xml:space="preserve">Выявлено </w:t>
      </w:r>
      <w:r w:rsidR="002E475A" w:rsidRPr="002F4ED8">
        <w:rPr>
          <w:rFonts w:ascii="Times New Roman" w:hAnsi="Times New Roman"/>
          <w:sz w:val="28"/>
          <w:szCs w:val="28"/>
        </w:rPr>
        <w:t>4</w:t>
      </w:r>
      <w:r w:rsidRPr="002F4ED8">
        <w:rPr>
          <w:rFonts w:ascii="Times New Roman" w:hAnsi="Times New Roman"/>
          <w:sz w:val="28"/>
          <w:szCs w:val="28"/>
        </w:rPr>
        <w:t xml:space="preserve"> факт</w:t>
      </w:r>
      <w:r w:rsidR="002E475A" w:rsidRPr="002F4ED8">
        <w:rPr>
          <w:rFonts w:ascii="Times New Roman" w:hAnsi="Times New Roman"/>
          <w:sz w:val="28"/>
          <w:szCs w:val="28"/>
        </w:rPr>
        <w:t>а</w:t>
      </w:r>
      <w:r w:rsidRPr="002F4ED8">
        <w:rPr>
          <w:rFonts w:ascii="Times New Roman" w:hAnsi="Times New Roman"/>
          <w:sz w:val="28"/>
          <w:szCs w:val="28"/>
        </w:rPr>
        <w:t xml:space="preserve"> монополистической деятельности, по </w:t>
      </w:r>
      <w:proofErr w:type="gramStart"/>
      <w:r w:rsidRPr="002F4ED8">
        <w:rPr>
          <w:rFonts w:ascii="Times New Roman" w:hAnsi="Times New Roman"/>
          <w:sz w:val="28"/>
          <w:szCs w:val="28"/>
        </w:rPr>
        <w:t>результатам</w:t>
      </w:r>
      <w:proofErr w:type="gramEnd"/>
      <w:r w:rsidRPr="002F4ED8">
        <w:rPr>
          <w:rFonts w:ascii="Times New Roman" w:hAnsi="Times New Roman"/>
          <w:sz w:val="28"/>
          <w:szCs w:val="28"/>
        </w:rPr>
        <w:t xml:space="preserve"> рассмотрения которых было:</w:t>
      </w:r>
    </w:p>
    <w:p w:rsidR="005C5713" w:rsidRPr="002F4ED8" w:rsidRDefault="005C5713" w:rsidP="005C5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ED8">
        <w:rPr>
          <w:rFonts w:ascii="Times New Roman" w:hAnsi="Times New Roman"/>
          <w:sz w:val="28"/>
          <w:szCs w:val="28"/>
        </w:rPr>
        <w:t xml:space="preserve">- выдано </w:t>
      </w:r>
      <w:r w:rsidR="00E34A8A" w:rsidRPr="002F4ED8">
        <w:rPr>
          <w:rFonts w:ascii="Times New Roman" w:hAnsi="Times New Roman"/>
          <w:sz w:val="28"/>
          <w:szCs w:val="28"/>
        </w:rPr>
        <w:t>1</w:t>
      </w:r>
      <w:r w:rsidRPr="002F4ED8">
        <w:rPr>
          <w:rFonts w:ascii="Times New Roman" w:hAnsi="Times New Roman"/>
          <w:sz w:val="28"/>
          <w:szCs w:val="28"/>
        </w:rPr>
        <w:t xml:space="preserve"> предупреждени</w:t>
      </w:r>
      <w:r w:rsidR="00E34A8A" w:rsidRPr="002F4ED8">
        <w:rPr>
          <w:rFonts w:ascii="Times New Roman" w:hAnsi="Times New Roman"/>
          <w:sz w:val="28"/>
          <w:szCs w:val="28"/>
        </w:rPr>
        <w:t>е</w:t>
      </w:r>
      <w:r w:rsidRPr="002F4ED8">
        <w:rPr>
          <w:rFonts w:ascii="Times New Roman" w:hAnsi="Times New Roman"/>
          <w:sz w:val="28"/>
          <w:szCs w:val="28"/>
        </w:rPr>
        <w:t xml:space="preserve"> (в адрес ПАО «МРСК Центра») </w:t>
      </w:r>
      <w:proofErr w:type="gramStart"/>
      <w:r w:rsidRPr="002F4ED8">
        <w:rPr>
          <w:rFonts w:ascii="Times New Roman" w:hAnsi="Times New Roman"/>
          <w:sz w:val="28"/>
          <w:szCs w:val="28"/>
        </w:rPr>
        <w:t>–и</w:t>
      </w:r>
      <w:proofErr w:type="gramEnd"/>
      <w:r w:rsidRPr="002F4ED8">
        <w:rPr>
          <w:rFonts w:ascii="Times New Roman" w:hAnsi="Times New Roman"/>
          <w:sz w:val="28"/>
          <w:szCs w:val="28"/>
        </w:rPr>
        <w:t>сполнен</w:t>
      </w:r>
      <w:r w:rsidR="00E34A8A" w:rsidRPr="002F4ED8">
        <w:rPr>
          <w:rFonts w:ascii="Times New Roman" w:hAnsi="Times New Roman"/>
          <w:sz w:val="28"/>
          <w:szCs w:val="28"/>
        </w:rPr>
        <w:t>о</w:t>
      </w:r>
      <w:r w:rsidRPr="002F4ED8">
        <w:rPr>
          <w:rFonts w:ascii="Times New Roman" w:hAnsi="Times New Roman"/>
          <w:sz w:val="28"/>
          <w:szCs w:val="28"/>
        </w:rPr>
        <w:t xml:space="preserve"> в установленный срок;</w:t>
      </w:r>
    </w:p>
    <w:p w:rsidR="002E475A" w:rsidRPr="002F4ED8" w:rsidRDefault="005C5713" w:rsidP="005C5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ED8">
        <w:rPr>
          <w:rFonts w:ascii="Times New Roman" w:hAnsi="Times New Roman"/>
          <w:sz w:val="28"/>
          <w:szCs w:val="28"/>
        </w:rPr>
        <w:t xml:space="preserve">- возбуждено </w:t>
      </w:r>
      <w:r w:rsidR="002E475A" w:rsidRPr="002F4ED8">
        <w:rPr>
          <w:rFonts w:ascii="Times New Roman" w:hAnsi="Times New Roman"/>
          <w:sz w:val="28"/>
          <w:szCs w:val="28"/>
        </w:rPr>
        <w:t>3</w:t>
      </w:r>
      <w:r w:rsidRPr="002F4ED8">
        <w:rPr>
          <w:rFonts w:ascii="Times New Roman" w:hAnsi="Times New Roman"/>
          <w:sz w:val="28"/>
          <w:szCs w:val="28"/>
        </w:rPr>
        <w:t xml:space="preserve"> дела о нарушении антимонопольного законодательства (в отношен</w:t>
      </w:r>
      <w:proofErr w:type="gramStart"/>
      <w:r w:rsidRPr="002F4ED8">
        <w:rPr>
          <w:rFonts w:ascii="Times New Roman" w:hAnsi="Times New Roman"/>
          <w:sz w:val="28"/>
          <w:szCs w:val="28"/>
        </w:rPr>
        <w:t xml:space="preserve">ии </w:t>
      </w:r>
      <w:r w:rsidR="00AE40A3" w:rsidRPr="002F4ED8">
        <w:rPr>
          <w:rFonts w:ascii="Times New Roman" w:hAnsi="Times New Roman"/>
          <w:sz w:val="28"/>
          <w:szCs w:val="28"/>
        </w:rPr>
        <w:t>ООО</w:t>
      </w:r>
      <w:proofErr w:type="gramEnd"/>
      <w:r w:rsidR="00AE40A3" w:rsidRPr="002F4ED8">
        <w:rPr>
          <w:rFonts w:ascii="Times New Roman" w:hAnsi="Times New Roman"/>
          <w:sz w:val="28"/>
          <w:szCs w:val="28"/>
        </w:rPr>
        <w:t xml:space="preserve"> «Прогресс плюс»</w:t>
      </w:r>
      <w:r w:rsidR="002E475A" w:rsidRPr="002F4ED8">
        <w:rPr>
          <w:rFonts w:ascii="Times New Roman" w:hAnsi="Times New Roman"/>
          <w:sz w:val="28"/>
          <w:szCs w:val="28"/>
        </w:rPr>
        <w:t xml:space="preserve"> и два дела в отношении ПАО «МРСК Центра»). </w:t>
      </w:r>
    </w:p>
    <w:p w:rsidR="005C5713" w:rsidRPr="002F4ED8" w:rsidRDefault="002E475A" w:rsidP="005C5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ED8">
        <w:rPr>
          <w:rFonts w:ascii="Times New Roman" w:hAnsi="Times New Roman"/>
          <w:sz w:val="28"/>
          <w:szCs w:val="28"/>
        </w:rPr>
        <w:t>На конец отчётного периода принят</w:t>
      </w:r>
      <w:r w:rsidR="004A4926" w:rsidRPr="002F4ED8">
        <w:rPr>
          <w:rFonts w:ascii="Times New Roman" w:hAnsi="Times New Roman"/>
          <w:sz w:val="28"/>
          <w:szCs w:val="28"/>
        </w:rPr>
        <w:t>о</w:t>
      </w:r>
      <w:r w:rsidRPr="002F4ED8">
        <w:rPr>
          <w:rFonts w:ascii="Times New Roman" w:hAnsi="Times New Roman"/>
          <w:sz w:val="28"/>
          <w:szCs w:val="28"/>
        </w:rPr>
        <w:t xml:space="preserve"> окончательн</w:t>
      </w:r>
      <w:r w:rsidR="004A4926" w:rsidRPr="002F4ED8">
        <w:rPr>
          <w:rFonts w:ascii="Times New Roman" w:hAnsi="Times New Roman"/>
          <w:sz w:val="28"/>
          <w:szCs w:val="28"/>
        </w:rPr>
        <w:t>ое</w:t>
      </w:r>
      <w:r w:rsidRPr="002F4ED8">
        <w:rPr>
          <w:rFonts w:ascii="Times New Roman" w:hAnsi="Times New Roman"/>
          <w:sz w:val="28"/>
          <w:szCs w:val="28"/>
        </w:rPr>
        <w:t xml:space="preserve"> решения по </w:t>
      </w:r>
      <w:r w:rsidR="004A4926" w:rsidRPr="002F4ED8">
        <w:rPr>
          <w:rFonts w:ascii="Times New Roman" w:hAnsi="Times New Roman"/>
          <w:sz w:val="28"/>
          <w:szCs w:val="28"/>
        </w:rPr>
        <w:t xml:space="preserve">одному </w:t>
      </w:r>
      <w:r w:rsidRPr="002F4ED8">
        <w:rPr>
          <w:rFonts w:ascii="Times New Roman" w:hAnsi="Times New Roman"/>
          <w:sz w:val="28"/>
          <w:szCs w:val="28"/>
        </w:rPr>
        <w:t>дел</w:t>
      </w:r>
      <w:r w:rsidR="004A4926" w:rsidRPr="002F4ED8">
        <w:rPr>
          <w:rFonts w:ascii="Times New Roman" w:hAnsi="Times New Roman"/>
          <w:sz w:val="28"/>
          <w:szCs w:val="28"/>
        </w:rPr>
        <w:t>у</w:t>
      </w:r>
      <w:r w:rsidRPr="002F4ED8">
        <w:rPr>
          <w:rFonts w:ascii="Times New Roman" w:hAnsi="Times New Roman"/>
          <w:sz w:val="28"/>
          <w:szCs w:val="28"/>
        </w:rPr>
        <w:t xml:space="preserve">: </w:t>
      </w:r>
    </w:p>
    <w:p w:rsidR="005C5713" w:rsidRPr="002F4ED8" w:rsidRDefault="005C5713" w:rsidP="005C5713">
      <w:pPr>
        <w:pStyle w:val="ConsNonformat"/>
        <w:widowControl/>
        <w:tabs>
          <w:tab w:val="left" w:pos="1558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ED8">
        <w:rPr>
          <w:rFonts w:ascii="Times New Roman" w:hAnsi="Times New Roman" w:cs="Times New Roman"/>
          <w:b/>
          <w:i/>
          <w:sz w:val="28"/>
          <w:szCs w:val="28"/>
        </w:rPr>
        <w:t>Дело № 04-01/0</w:t>
      </w:r>
      <w:r w:rsidR="0014108A" w:rsidRPr="002F4ED8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2F4ED8">
        <w:rPr>
          <w:rFonts w:ascii="Times New Roman" w:hAnsi="Times New Roman" w:cs="Times New Roman"/>
          <w:b/>
          <w:i/>
          <w:sz w:val="28"/>
          <w:szCs w:val="28"/>
        </w:rPr>
        <w:t>-201</w:t>
      </w:r>
      <w:r w:rsidR="0014108A" w:rsidRPr="002F4ED8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2F4ED8">
        <w:rPr>
          <w:rFonts w:ascii="Times New Roman" w:hAnsi="Times New Roman" w:cs="Times New Roman"/>
          <w:b/>
          <w:i/>
          <w:sz w:val="28"/>
          <w:szCs w:val="28"/>
        </w:rPr>
        <w:t xml:space="preserve"> от </w:t>
      </w:r>
      <w:r w:rsidR="0014108A" w:rsidRPr="002F4ED8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Pr="002F4ED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4108A" w:rsidRPr="002F4ED8">
        <w:rPr>
          <w:rFonts w:ascii="Times New Roman" w:hAnsi="Times New Roman" w:cs="Times New Roman"/>
          <w:b/>
          <w:i/>
          <w:sz w:val="28"/>
          <w:szCs w:val="28"/>
        </w:rPr>
        <w:t>01</w:t>
      </w:r>
      <w:r w:rsidRPr="002F4ED8">
        <w:rPr>
          <w:rFonts w:ascii="Times New Roman" w:hAnsi="Times New Roman" w:cs="Times New Roman"/>
          <w:b/>
          <w:i/>
          <w:sz w:val="28"/>
          <w:szCs w:val="28"/>
        </w:rPr>
        <w:t>.201</w:t>
      </w:r>
      <w:r w:rsidR="0014108A" w:rsidRPr="002F4ED8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2F4ED8">
        <w:rPr>
          <w:rFonts w:ascii="Times New Roman" w:hAnsi="Times New Roman" w:cs="Times New Roman"/>
          <w:sz w:val="28"/>
          <w:szCs w:val="28"/>
        </w:rPr>
        <w:t xml:space="preserve"> возбуждено в отношен</w:t>
      </w:r>
      <w:proofErr w:type="gramStart"/>
      <w:r w:rsidRPr="002F4ED8">
        <w:rPr>
          <w:rFonts w:ascii="Times New Roman" w:hAnsi="Times New Roman" w:cs="Times New Roman"/>
          <w:sz w:val="28"/>
          <w:szCs w:val="28"/>
        </w:rPr>
        <w:t>ии АО</w:t>
      </w:r>
      <w:proofErr w:type="gramEnd"/>
      <w:r w:rsidRPr="002F4ED8">
        <w:rPr>
          <w:rFonts w:ascii="Times New Roman" w:hAnsi="Times New Roman" w:cs="Times New Roman"/>
          <w:sz w:val="28"/>
          <w:szCs w:val="28"/>
        </w:rPr>
        <w:t xml:space="preserve"> «Газпром </w:t>
      </w:r>
      <w:proofErr w:type="spellStart"/>
      <w:r w:rsidR="0014108A" w:rsidRPr="002F4ED8">
        <w:rPr>
          <w:rFonts w:ascii="Times New Roman" w:hAnsi="Times New Roman" w:cs="Times New Roman"/>
          <w:sz w:val="28"/>
          <w:szCs w:val="28"/>
        </w:rPr>
        <w:t>межрегионгаз</w:t>
      </w:r>
      <w:proofErr w:type="spellEnd"/>
      <w:r w:rsidRPr="002F4ED8">
        <w:rPr>
          <w:rFonts w:ascii="Times New Roman" w:hAnsi="Times New Roman" w:cs="Times New Roman"/>
          <w:sz w:val="28"/>
          <w:szCs w:val="28"/>
        </w:rPr>
        <w:t xml:space="preserve"> Смоленск» по признакам нарушения части 1 статьи 10 Закона о защите конкуренции. </w:t>
      </w:r>
    </w:p>
    <w:p w:rsidR="005C5713" w:rsidRPr="002F4ED8" w:rsidRDefault="005C5713" w:rsidP="005C5713">
      <w:pPr>
        <w:pStyle w:val="ConsNonformat"/>
        <w:widowControl/>
        <w:tabs>
          <w:tab w:val="left" w:pos="1558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ED8">
        <w:rPr>
          <w:rFonts w:ascii="Times New Roman" w:hAnsi="Times New Roman" w:cs="Times New Roman"/>
          <w:sz w:val="28"/>
          <w:szCs w:val="28"/>
        </w:rPr>
        <w:t xml:space="preserve">Основанием для возбуждения дела </w:t>
      </w:r>
      <w:r w:rsidR="0014108A" w:rsidRPr="002F4ED8">
        <w:rPr>
          <w:rFonts w:ascii="Times New Roman" w:hAnsi="Times New Roman" w:cs="Times New Roman"/>
          <w:sz w:val="28"/>
          <w:szCs w:val="28"/>
        </w:rPr>
        <w:t>являлось</w:t>
      </w:r>
      <w:r w:rsidRPr="002F4ED8">
        <w:rPr>
          <w:rFonts w:ascii="Times New Roman" w:hAnsi="Times New Roman" w:cs="Times New Roman"/>
          <w:sz w:val="28"/>
          <w:szCs w:val="28"/>
        </w:rPr>
        <w:t xml:space="preserve"> письменное </w:t>
      </w:r>
      <w:r w:rsidR="0014108A" w:rsidRPr="002F4ED8">
        <w:rPr>
          <w:rFonts w:ascii="Times New Roman" w:hAnsi="Times New Roman" w:cs="Times New Roman"/>
          <w:sz w:val="28"/>
          <w:szCs w:val="28"/>
        </w:rPr>
        <w:t>заявление</w:t>
      </w:r>
      <w:r w:rsidRPr="002F4ED8">
        <w:rPr>
          <w:rFonts w:ascii="Times New Roman" w:hAnsi="Times New Roman" w:cs="Times New Roman"/>
          <w:sz w:val="28"/>
          <w:szCs w:val="28"/>
        </w:rPr>
        <w:t xml:space="preserve"> </w:t>
      </w:r>
      <w:r w:rsidR="0014108A" w:rsidRPr="002F4ED8">
        <w:rPr>
          <w:rFonts w:ascii="Times New Roman" w:hAnsi="Times New Roman" w:cs="Times New Roman"/>
          <w:sz w:val="28"/>
          <w:szCs w:val="28"/>
        </w:rPr>
        <w:t>ООО «Коммунальные системы «</w:t>
      </w:r>
      <w:proofErr w:type="spellStart"/>
      <w:r w:rsidR="0014108A" w:rsidRPr="002F4ED8">
        <w:rPr>
          <w:rFonts w:ascii="Times New Roman" w:hAnsi="Times New Roman" w:cs="Times New Roman"/>
          <w:sz w:val="28"/>
          <w:szCs w:val="28"/>
        </w:rPr>
        <w:t>Катынь</w:t>
      </w:r>
      <w:proofErr w:type="spellEnd"/>
      <w:r w:rsidR="0014108A" w:rsidRPr="002F4ED8">
        <w:rPr>
          <w:rFonts w:ascii="Times New Roman" w:hAnsi="Times New Roman" w:cs="Times New Roman"/>
          <w:sz w:val="28"/>
          <w:szCs w:val="28"/>
        </w:rPr>
        <w:t>» (далее – Заявитель)</w:t>
      </w:r>
      <w:r w:rsidRPr="002F4ED8">
        <w:rPr>
          <w:rFonts w:ascii="Times New Roman" w:hAnsi="Times New Roman" w:cs="Times New Roman"/>
          <w:sz w:val="28"/>
          <w:szCs w:val="28"/>
        </w:rPr>
        <w:t xml:space="preserve">, в котором </w:t>
      </w:r>
      <w:r w:rsidR="0014108A" w:rsidRPr="002F4ED8">
        <w:rPr>
          <w:rFonts w:ascii="Times New Roman" w:hAnsi="Times New Roman" w:cs="Times New Roman"/>
          <w:sz w:val="28"/>
          <w:szCs w:val="28"/>
        </w:rPr>
        <w:t>указывалось</w:t>
      </w:r>
      <w:r w:rsidRPr="002F4ED8">
        <w:rPr>
          <w:rFonts w:ascii="Times New Roman" w:hAnsi="Times New Roman" w:cs="Times New Roman"/>
          <w:sz w:val="28"/>
          <w:szCs w:val="28"/>
        </w:rPr>
        <w:t xml:space="preserve"> </w:t>
      </w:r>
      <w:r w:rsidR="0014108A" w:rsidRPr="002F4ED8">
        <w:rPr>
          <w:rFonts w:ascii="Times New Roman" w:hAnsi="Times New Roman" w:cs="Times New Roman"/>
          <w:sz w:val="28"/>
          <w:szCs w:val="28"/>
        </w:rPr>
        <w:t xml:space="preserve">на прекращение </w:t>
      </w:r>
      <w:r w:rsidRPr="002F4ED8">
        <w:rPr>
          <w:rFonts w:ascii="Times New Roman" w:hAnsi="Times New Roman" w:cs="Times New Roman"/>
          <w:sz w:val="28"/>
          <w:szCs w:val="28"/>
        </w:rPr>
        <w:t xml:space="preserve">АО «Газпром </w:t>
      </w:r>
      <w:proofErr w:type="spellStart"/>
      <w:r w:rsidR="0014108A" w:rsidRPr="002F4ED8">
        <w:rPr>
          <w:rFonts w:ascii="Times New Roman" w:hAnsi="Times New Roman" w:cs="Times New Roman"/>
          <w:sz w:val="28"/>
          <w:szCs w:val="28"/>
        </w:rPr>
        <w:t>межрегионгаз</w:t>
      </w:r>
      <w:proofErr w:type="spellEnd"/>
      <w:r w:rsidRPr="002F4ED8">
        <w:rPr>
          <w:rFonts w:ascii="Times New Roman" w:hAnsi="Times New Roman" w:cs="Times New Roman"/>
          <w:sz w:val="28"/>
          <w:szCs w:val="28"/>
        </w:rPr>
        <w:t xml:space="preserve"> Смоленск» </w:t>
      </w:r>
      <w:r w:rsidR="0014108A" w:rsidRPr="002F4ED8">
        <w:rPr>
          <w:rFonts w:ascii="Times New Roman" w:hAnsi="Times New Roman" w:cs="Times New Roman"/>
          <w:sz w:val="28"/>
          <w:szCs w:val="28"/>
        </w:rPr>
        <w:t xml:space="preserve">поставки газа на котельные, расположенные в с. </w:t>
      </w:r>
      <w:proofErr w:type="spellStart"/>
      <w:r w:rsidR="0014108A" w:rsidRPr="002F4ED8">
        <w:rPr>
          <w:rFonts w:ascii="Times New Roman" w:hAnsi="Times New Roman" w:cs="Times New Roman"/>
          <w:sz w:val="28"/>
          <w:szCs w:val="28"/>
        </w:rPr>
        <w:t>Катынь</w:t>
      </w:r>
      <w:proofErr w:type="spellEnd"/>
      <w:r w:rsidR="0014108A" w:rsidRPr="002F4ED8">
        <w:rPr>
          <w:rFonts w:ascii="Times New Roman" w:hAnsi="Times New Roman" w:cs="Times New Roman"/>
          <w:sz w:val="28"/>
          <w:szCs w:val="28"/>
        </w:rPr>
        <w:t xml:space="preserve"> и д. Сметанино Смоленского района Смоленской области</w:t>
      </w:r>
      <w:r w:rsidRPr="002F4ED8">
        <w:rPr>
          <w:rFonts w:ascii="Times New Roman" w:hAnsi="Times New Roman" w:cs="Times New Roman"/>
          <w:sz w:val="28"/>
          <w:szCs w:val="28"/>
        </w:rPr>
        <w:t>.</w:t>
      </w:r>
    </w:p>
    <w:p w:rsidR="0014108A" w:rsidRPr="002F4ED8" w:rsidRDefault="005C5713" w:rsidP="005C5713">
      <w:pPr>
        <w:pStyle w:val="ConsNonformat"/>
        <w:widowControl/>
        <w:tabs>
          <w:tab w:val="left" w:pos="1558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ED8">
        <w:rPr>
          <w:rFonts w:ascii="Times New Roman" w:hAnsi="Times New Roman" w:cs="Times New Roman"/>
          <w:sz w:val="28"/>
          <w:szCs w:val="28"/>
        </w:rPr>
        <w:t xml:space="preserve">В ходе рассмотрения дела комиссия установила, что </w:t>
      </w:r>
      <w:r w:rsidR="0014108A" w:rsidRPr="002F4ED8">
        <w:rPr>
          <w:rFonts w:ascii="Times New Roman" w:hAnsi="Times New Roman" w:cs="Times New Roman"/>
          <w:sz w:val="28"/>
          <w:szCs w:val="28"/>
        </w:rPr>
        <w:t xml:space="preserve">поставка газа была необходима Заявителю для производства котельными коммунальных ресурсов – тепловой энергии и горячей воды, которые Заявитель, действуя как </w:t>
      </w:r>
      <w:proofErr w:type="spellStart"/>
      <w:r w:rsidR="0014108A" w:rsidRPr="002F4ED8">
        <w:rPr>
          <w:rFonts w:ascii="Times New Roman" w:hAnsi="Times New Roman" w:cs="Times New Roman"/>
          <w:sz w:val="28"/>
          <w:szCs w:val="28"/>
        </w:rPr>
        <w:t>ресурсоснабжающая</w:t>
      </w:r>
      <w:proofErr w:type="spellEnd"/>
      <w:r w:rsidR="0014108A" w:rsidRPr="002F4ED8">
        <w:rPr>
          <w:rFonts w:ascii="Times New Roman" w:hAnsi="Times New Roman" w:cs="Times New Roman"/>
          <w:sz w:val="28"/>
          <w:szCs w:val="28"/>
        </w:rPr>
        <w:t xml:space="preserve"> организация, поставляет конечным потребителям </w:t>
      </w:r>
      <w:r w:rsidR="000B1579" w:rsidRPr="002F4ED8">
        <w:rPr>
          <w:rFonts w:ascii="Times New Roman" w:hAnsi="Times New Roman" w:cs="Times New Roman"/>
          <w:sz w:val="28"/>
          <w:szCs w:val="28"/>
        </w:rPr>
        <w:t>этих</w:t>
      </w:r>
      <w:r w:rsidR="0014108A" w:rsidRPr="002F4ED8">
        <w:rPr>
          <w:rFonts w:ascii="Times New Roman" w:hAnsi="Times New Roman" w:cs="Times New Roman"/>
          <w:sz w:val="28"/>
          <w:szCs w:val="28"/>
        </w:rPr>
        <w:t xml:space="preserve"> населённых пунктов.</w:t>
      </w:r>
    </w:p>
    <w:p w:rsidR="0014108A" w:rsidRPr="002F4ED8" w:rsidRDefault="0014108A" w:rsidP="00141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ED8">
        <w:rPr>
          <w:rFonts w:ascii="Times New Roman" w:hAnsi="Times New Roman"/>
          <w:sz w:val="28"/>
          <w:szCs w:val="28"/>
        </w:rPr>
        <w:t xml:space="preserve">Прекращение </w:t>
      </w:r>
      <w:r w:rsidR="000B1579" w:rsidRPr="002F4ED8">
        <w:rPr>
          <w:rFonts w:ascii="Times New Roman" w:hAnsi="Times New Roman"/>
          <w:sz w:val="28"/>
          <w:szCs w:val="28"/>
        </w:rPr>
        <w:t xml:space="preserve">поставки газа на котельные Заявителя </w:t>
      </w:r>
      <w:r w:rsidRPr="002F4ED8">
        <w:rPr>
          <w:rFonts w:ascii="Times New Roman" w:hAnsi="Times New Roman"/>
          <w:sz w:val="28"/>
          <w:szCs w:val="28"/>
        </w:rPr>
        <w:t xml:space="preserve">ООО «Газпром </w:t>
      </w:r>
      <w:proofErr w:type="spellStart"/>
      <w:r w:rsidRPr="002F4ED8">
        <w:rPr>
          <w:rFonts w:ascii="Times New Roman" w:hAnsi="Times New Roman"/>
          <w:sz w:val="28"/>
          <w:szCs w:val="28"/>
        </w:rPr>
        <w:t>межрегионгаз</w:t>
      </w:r>
      <w:proofErr w:type="spellEnd"/>
      <w:r w:rsidRPr="002F4ED8">
        <w:rPr>
          <w:rFonts w:ascii="Times New Roman" w:hAnsi="Times New Roman"/>
          <w:sz w:val="28"/>
          <w:szCs w:val="28"/>
        </w:rPr>
        <w:t xml:space="preserve"> Смоленск» </w:t>
      </w:r>
      <w:r w:rsidR="000B1579" w:rsidRPr="002F4ED8">
        <w:rPr>
          <w:rFonts w:ascii="Times New Roman" w:hAnsi="Times New Roman"/>
          <w:sz w:val="28"/>
          <w:szCs w:val="28"/>
        </w:rPr>
        <w:t xml:space="preserve">произвело </w:t>
      </w:r>
      <w:r w:rsidRPr="002F4ED8">
        <w:rPr>
          <w:rFonts w:ascii="Times New Roman" w:hAnsi="Times New Roman"/>
          <w:sz w:val="28"/>
          <w:szCs w:val="28"/>
        </w:rPr>
        <w:t>24.07.2015 и 12.08.2015</w:t>
      </w:r>
      <w:r w:rsidR="00620791" w:rsidRPr="002F4ED8">
        <w:rPr>
          <w:rFonts w:ascii="Times New Roman" w:hAnsi="Times New Roman"/>
          <w:sz w:val="28"/>
          <w:szCs w:val="28"/>
        </w:rPr>
        <w:t xml:space="preserve"> в связи с наличием крупной задолженности по оплате за потреблённый газ</w:t>
      </w:r>
      <w:r w:rsidR="000B1579" w:rsidRPr="002F4ED8">
        <w:rPr>
          <w:rFonts w:ascii="Times New Roman" w:hAnsi="Times New Roman"/>
          <w:sz w:val="28"/>
          <w:szCs w:val="28"/>
        </w:rPr>
        <w:t>,</w:t>
      </w:r>
      <w:r w:rsidRPr="002F4ED8">
        <w:rPr>
          <w:rFonts w:ascii="Times New Roman" w:hAnsi="Times New Roman"/>
          <w:sz w:val="28"/>
          <w:szCs w:val="28"/>
        </w:rPr>
        <w:t xml:space="preserve"> </w:t>
      </w:r>
      <w:r w:rsidR="000B1579" w:rsidRPr="002F4ED8">
        <w:rPr>
          <w:rFonts w:ascii="Times New Roman" w:hAnsi="Times New Roman"/>
          <w:sz w:val="28"/>
          <w:szCs w:val="28"/>
        </w:rPr>
        <w:t xml:space="preserve">и </w:t>
      </w:r>
      <w:r w:rsidRPr="002F4ED8">
        <w:rPr>
          <w:rFonts w:ascii="Times New Roman" w:hAnsi="Times New Roman"/>
          <w:sz w:val="28"/>
          <w:szCs w:val="28"/>
        </w:rPr>
        <w:t xml:space="preserve">привело к тому, что </w:t>
      </w:r>
      <w:r w:rsidR="000B1579" w:rsidRPr="002F4ED8">
        <w:rPr>
          <w:rFonts w:ascii="Times New Roman" w:hAnsi="Times New Roman"/>
          <w:sz w:val="28"/>
          <w:szCs w:val="28"/>
        </w:rPr>
        <w:t>Заявитель</w:t>
      </w:r>
      <w:r w:rsidRPr="002F4ED8">
        <w:rPr>
          <w:rFonts w:ascii="Times New Roman" w:hAnsi="Times New Roman"/>
          <w:sz w:val="28"/>
          <w:szCs w:val="28"/>
        </w:rPr>
        <w:t xml:space="preserve"> не имел возможности выполнить свои обязательства </w:t>
      </w:r>
      <w:r w:rsidR="000B1579" w:rsidRPr="002F4ED8">
        <w:rPr>
          <w:rFonts w:ascii="Times New Roman" w:hAnsi="Times New Roman"/>
          <w:sz w:val="28"/>
          <w:szCs w:val="28"/>
        </w:rPr>
        <w:t xml:space="preserve">по горячему водоснабжению </w:t>
      </w:r>
      <w:r w:rsidRPr="002F4ED8">
        <w:rPr>
          <w:rFonts w:ascii="Times New Roman" w:hAnsi="Times New Roman"/>
          <w:sz w:val="28"/>
          <w:szCs w:val="28"/>
        </w:rPr>
        <w:t>перед добросовестными плательщиками</w:t>
      </w:r>
      <w:r w:rsidR="000B1579" w:rsidRPr="002F4ED8">
        <w:rPr>
          <w:rFonts w:ascii="Times New Roman" w:hAnsi="Times New Roman"/>
          <w:sz w:val="28"/>
          <w:szCs w:val="28"/>
        </w:rPr>
        <w:t>.</w:t>
      </w:r>
      <w:r w:rsidRPr="002F4ED8">
        <w:rPr>
          <w:rFonts w:ascii="Times New Roman" w:hAnsi="Times New Roman"/>
          <w:sz w:val="28"/>
          <w:szCs w:val="28"/>
        </w:rPr>
        <w:t xml:space="preserve"> </w:t>
      </w:r>
    </w:p>
    <w:p w:rsidR="005C5713" w:rsidRPr="002F4ED8" w:rsidRDefault="000B1579" w:rsidP="005C5713">
      <w:pPr>
        <w:pStyle w:val="ConsNonformat"/>
        <w:widowControl/>
        <w:tabs>
          <w:tab w:val="left" w:pos="1558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ED8">
        <w:rPr>
          <w:rFonts w:ascii="Times New Roman" w:hAnsi="Times New Roman" w:cs="Times New Roman"/>
          <w:sz w:val="28"/>
          <w:szCs w:val="28"/>
        </w:rPr>
        <w:t>П</w:t>
      </w:r>
      <w:r w:rsidR="005C5713" w:rsidRPr="002F4ED8">
        <w:rPr>
          <w:rFonts w:ascii="Times New Roman" w:hAnsi="Times New Roman" w:cs="Times New Roman"/>
          <w:sz w:val="28"/>
          <w:szCs w:val="28"/>
        </w:rPr>
        <w:t>роанализировав действующие нормы права</w:t>
      </w:r>
      <w:r w:rsidRPr="002F4ED8">
        <w:rPr>
          <w:rFonts w:ascii="Times New Roman" w:hAnsi="Times New Roman" w:cs="Times New Roman"/>
          <w:sz w:val="28"/>
          <w:szCs w:val="28"/>
        </w:rPr>
        <w:t xml:space="preserve"> и материалы дела</w:t>
      </w:r>
      <w:r w:rsidR="005C5713" w:rsidRPr="002F4ED8">
        <w:rPr>
          <w:rFonts w:ascii="Times New Roman" w:hAnsi="Times New Roman" w:cs="Times New Roman"/>
          <w:sz w:val="28"/>
          <w:szCs w:val="28"/>
        </w:rPr>
        <w:t xml:space="preserve">, </w:t>
      </w:r>
      <w:r w:rsidRPr="002F4ED8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5C5713" w:rsidRPr="002F4ED8">
        <w:rPr>
          <w:rFonts w:ascii="Times New Roman" w:hAnsi="Times New Roman" w:cs="Times New Roman"/>
          <w:sz w:val="28"/>
          <w:szCs w:val="28"/>
        </w:rPr>
        <w:t>пришла к следующим выводам:</w:t>
      </w:r>
    </w:p>
    <w:p w:rsidR="00620791" w:rsidRPr="002F4ED8" w:rsidRDefault="005C5713" w:rsidP="005C5713">
      <w:pPr>
        <w:pStyle w:val="ConsNonformat"/>
        <w:widowControl/>
        <w:tabs>
          <w:tab w:val="left" w:pos="1558"/>
        </w:tabs>
        <w:ind w:righ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2F4ED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B1579" w:rsidRPr="002F4ED8">
        <w:rPr>
          <w:rFonts w:ascii="Times New Roman" w:hAnsi="Times New Roman" w:cs="Times New Roman"/>
          <w:sz w:val="28"/>
          <w:szCs w:val="28"/>
        </w:rPr>
        <w:t xml:space="preserve">перед прекращением поставки газа на котельные между Заявителем и ООО «Газпром </w:t>
      </w:r>
      <w:proofErr w:type="spellStart"/>
      <w:r w:rsidR="000B1579" w:rsidRPr="002F4ED8">
        <w:rPr>
          <w:rFonts w:ascii="Times New Roman" w:hAnsi="Times New Roman" w:cs="Times New Roman"/>
          <w:sz w:val="28"/>
          <w:szCs w:val="28"/>
        </w:rPr>
        <w:t>межрегионгаз</w:t>
      </w:r>
      <w:proofErr w:type="spellEnd"/>
      <w:r w:rsidR="000B1579" w:rsidRPr="002F4ED8">
        <w:rPr>
          <w:rFonts w:ascii="Times New Roman" w:hAnsi="Times New Roman" w:cs="Times New Roman"/>
          <w:sz w:val="28"/>
          <w:szCs w:val="28"/>
        </w:rPr>
        <w:t xml:space="preserve"> Смоленск» в обязательном порядке должно быть заключено дополнительное соглашение к основному договору поставки газа, предусмотренное пунктом 6 </w:t>
      </w:r>
      <w:r w:rsidR="000B1579" w:rsidRPr="002F4ED8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Порядка прекращения или ограничения подачи электрической энергии и газа организациям-потребителям при неоплате поданных им (использованных ими) топливно-энергетических ресурсов, утверждённого постановлением Правительства Российской Федерации от 05.01.1998 № 1 (данный документ действовал на момент</w:t>
      </w:r>
      <w:proofErr w:type="gramEnd"/>
      <w:r w:rsidR="000B1579" w:rsidRPr="002F4E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рассматриваемых событий), и этим соглашением стороны должны определить конкретный объём </w:t>
      </w:r>
      <w:r w:rsidR="00620791" w:rsidRPr="002F4ED8">
        <w:rPr>
          <w:rFonts w:ascii="Times New Roman" w:eastAsiaTheme="minorHAnsi" w:hAnsi="Times New Roman" w:cs="Times New Roman"/>
          <w:sz w:val="28"/>
          <w:szCs w:val="28"/>
          <w:lang w:eastAsia="en-US"/>
        </w:rPr>
        <w:t>газа, необходимый для выработки на котельных горячей воды, а в отопительный период и для выработки тепловой энергии, в целях обеспечения коммунальными ресурсами добросовестных плательщиков – потребителей услуг Заявителя;</w:t>
      </w:r>
    </w:p>
    <w:p w:rsidR="000B1579" w:rsidRPr="002F4ED8" w:rsidRDefault="00620791" w:rsidP="005C5713">
      <w:pPr>
        <w:pStyle w:val="ConsNonformat"/>
        <w:widowControl/>
        <w:tabs>
          <w:tab w:val="left" w:pos="1558"/>
        </w:tabs>
        <w:ind w:righ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4E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в отсутствие такого дополнительного соглашения, а равно, в отсутствие в дополнительном соглашении такого существенного условия как объём газа, </w:t>
      </w:r>
      <w:r w:rsidR="003226AA" w:rsidRPr="002F4E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недопустимо </w:t>
      </w:r>
      <w:r w:rsidRPr="002F4E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какое-либо ограничение или прекращение газа на объекты неплательщика (Заявителя), технологически связанного с </w:t>
      </w:r>
      <w:r w:rsidR="003226AA" w:rsidRPr="002F4E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одновременным </w:t>
      </w:r>
      <w:r w:rsidRPr="002F4E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ограничением или прекращением поставки энергоресурсов добросовестным </w:t>
      </w:r>
      <w:proofErr w:type="spellStart"/>
      <w:r w:rsidRPr="002F4ED8">
        <w:rPr>
          <w:rFonts w:ascii="Times New Roman" w:eastAsiaTheme="minorHAnsi" w:hAnsi="Times New Roman" w:cs="Times New Roman"/>
          <w:sz w:val="28"/>
          <w:szCs w:val="28"/>
          <w:lang w:eastAsia="en-US"/>
        </w:rPr>
        <w:t>субабонентам</w:t>
      </w:r>
      <w:proofErr w:type="spellEnd"/>
      <w:r w:rsidRPr="002F4E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4A4926" w:rsidRPr="002F4ED8" w:rsidRDefault="004A4926" w:rsidP="004A4926">
      <w:pPr>
        <w:pStyle w:val="ConsNonformat"/>
        <w:widowControl/>
        <w:tabs>
          <w:tab w:val="left" w:pos="1558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ED8">
        <w:rPr>
          <w:rFonts w:ascii="Times New Roman" w:hAnsi="Times New Roman" w:cs="Times New Roman"/>
          <w:sz w:val="28"/>
          <w:szCs w:val="28"/>
        </w:rPr>
        <w:t xml:space="preserve">Действия ООО «Газпром </w:t>
      </w:r>
      <w:proofErr w:type="spellStart"/>
      <w:r w:rsidRPr="002F4ED8">
        <w:rPr>
          <w:rFonts w:ascii="Times New Roman" w:hAnsi="Times New Roman" w:cs="Times New Roman"/>
          <w:sz w:val="28"/>
          <w:szCs w:val="28"/>
        </w:rPr>
        <w:t>межрегионгаз</w:t>
      </w:r>
      <w:proofErr w:type="spellEnd"/>
      <w:r w:rsidRPr="002F4ED8">
        <w:rPr>
          <w:rFonts w:ascii="Times New Roman" w:hAnsi="Times New Roman" w:cs="Times New Roman"/>
          <w:sz w:val="28"/>
          <w:szCs w:val="28"/>
        </w:rPr>
        <w:t xml:space="preserve"> Смоленск» по прекращению 24.07.2015 и 12.08.2015 поставки газа на котельные Заявителя были признаны злоупотреблением  доминирующим положением и недопустимыми в соответствии с частью 1 статьи 10 Закона о защите конкуренции.</w:t>
      </w:r>
    </w:p>
    <w:p w:rsidR="004A4926" w:rsidRPr="002F4ED8" w:rsidRDefault="004A4926" w:rsidP="004A4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ED8">
        <w:rPr>
          <w:rFonts w:ascii="Times New Roman" w:hAnsi="Times New Roman"/>
          <w:sz w:val="28"/>
          <w:szCs w:val="28"/>
        </w:rPr>
        <w:t xml:space="preserve">В связи с добровольным устранением ООО «Газпром </w:t>
      </w:r>
      <w:proofErr w:type="spellStart"/>
      <w:r w:rsidRPr="002F4ED8">
        <w:rPr>
          <w:rFonts w:ascii="Times New Roman" w:hAnsi="Times New Roman"/>
          <w:sz w:val="28"/>
          <w:szCs w:val="28"/>
        </w:rPr>
        <w:t>межрегионгаз</w:t>
      </w:r>
      <w:proofErr w:type="spellEnd"/>
      <w:r w:rsidRPr="002F4ED8">
        <w:rPr>
          <w:rFonts w:ascii="Times New Roman" w:hAnsi="Times New Roman"/>
          <w:sz w:val="28"/>
          <w:szCs w:val="28"/>
        </w:rPr>
        <w:t xml:space="preserve"> Смоленск» нарушения антимонопольного законодательства и возобновлением поставки газа на котельные Заявителя предписание не выдавалось. </w:t>
      </w:r>
    </w:p>
    <w:p w:rsidR="005C5713" w:rsidRPr="002F4ED8" w:rsidRDefault="005C5713" w:rsidP="005C5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5713" w:rsidRPr="002F4ED8" w:rsidRDefault="005C5713" w:rsidP="005C5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ED8">
        <w:rPr>
          <w:rFonts w:ascii="Times New Roman" w:hAnsi="Times New Roman"/>
          <w:sz w:val="28"/>
          <w:szCs w:val="28"/>
        </w:rPr>
        <w:t>В</w:t>
      </w:r>
      <w:r w:rsidR="003226AA" w:rsidRPr="002F4ED8">
        <w:rPr>
          <w:rFonts w:ascii="Times New Roman" w:hAnsi="Times New Roman"/>
          <w:sz w:val="28"/>
          <w:szCs w:val="28"/>
        </w:rPr>
        <w:t>о</w:t>
      </w:r>
      <w:r w:rsidRPr="002F4ED8">
        <w:rPr>
          <w:rFonts w:ascii="Times New Roman" w:hAnsi="Times New Roman"/>
          <w:sz w:val="28"/>
          <w:szCs w:val="28"/>
        </w:rPr>
        <w:t xml:space="preserve"> </w:t>
      </w:r>
      <w:r w:rsidR="003226AA" w:rsidRPr="002F4ED8">
        <w:rPr>
          <w:rFonts w:ascii="Times New Roman" w:hAnsi="Times New Roman"/>
          <w:sz w:val="28"/>
          <w:szCs w:val="28"/>
        </w:rPr>
        <w:t>2</w:t>
      </w:r>
      <w:r w:rsidRPr="002F4ED8">
        <w:rPr>
          <w:rFonts w:ascii="Times New Roman" w:hAnsi="Times New Roman"/>
          <w:sz w:val="28"/>
          <w:szCs w:val="28"/>
        </w:rPr>
        <w:t xml:space="preserve"> квартале 2017 года сотрудники отдела принимали участие в арбитражных судах в качестве представителей Управления по защите принятых антимонопольным органом решений по </w:t>
      </w:r>
      <w:r w:rsidR="003226AA" w:rsidRPr="002F4ED8">
        <w:rPr>
          <w:rFonts w:ascii="Times New Roman" w:hAnsi="Times New Roman"/>
          <w:sz w:val="28"/>
          <w:szCs w:val="28"/>
        </w:rPr>
        <w:t>1</w:t>
      </w:r>
      <w:r w:rsidRPr="002F4ED8">
        <w:rPr>
          <w:rFonts w:ascii="Times New Roman" w:hAnsi="Times New Roman"/>
          <w:sz w:val="28"/>
          <w:szCs w:val="28"/>
        </w:rPr>
        <w:t xml:space="preserve"> дел</w:t>
      </w:r>
      <w:r w:rsidR="003226AA" w:rsidRPr="002F4ED8">
        <w:rPr>
          <w:rFonts w:ascii="Times New Roman" w:hAnsi="Times New Roman"/>
          <w:sz w:val="28"/>
          <w:szCs w:val="28"/>
        </w:rPr>
        <w:t>у</w:t>
      </w:r>
      <w:r w:rsidRPr="002F4ED8">
        <w:rPr>
          <w:rFonts w:ascii="Times New Roman" w:hAnsi="Times New Roman"/>
          <w:sz w:val="28"/>
          <w:szCs w:val="28"/>
        </w:rPr>
        <w:t xml:space="preserve"> о нарушении антимонопольного законодательства</w:t>
      </w:r>
      <w:r w:rsidR="003226AA" w:rsidRPr="002F4ED8">
        <w:rPr>
          <w:rFonts w:ascii="Times New Roman" w:hAnsi="Times New Roman"/>
          <w:sz w:val="28"/>
          <w:szCs w:val="28"/>
        </w:rPr>
        <w:t xml:space="preserve"> (дело № 04-01/01-2016)</w:t>
      </w:r>
      <w:r w:rsidRPr="002F4ED8">
        <w:rPr>
          <w:rFonts w:ascii="Times New Roman" w:hAnsi="Times New Roman"/>
          <w:sz w:val="28"/>
          <w:szCs w:val="28"/>
        </w:rPr>
        <w:t xml:space="preserve">. </w:t>
      </w:r>
      <w:r w:rsidR="003226AA" w:rsidRPr="002F4ED8">
        <w:rPr>
          <w:rFonts w:ascii="Times New Roman" w:hAnsi="Times New Roman"/>
          <w:sz w:val="28"/>
          <w:szCs w:val="28"/>
        </w:rPr>
        <w:t xml:space="preserve">Арбитражные суды встали на сторону Смоленского УФАС России и оставили в силе решение комиссии антимонопольного органа по этому делу. </w:t>
      </w:r>
    </w:p>
    <w:p w:rsidR="005C5713" w:rsidRPr="002F4ED8" w:rsidRDefault="005C5713" w:rsidP="005C5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ED8">
        <w:rPr>
          <w:rFonts w:ascii="Times New Roman" w:hAnsi="Times New Roman"/>
          <w:sz w:val="28"/>
          <w:szCs w:val="28"/>
        </w:rPr>
        <w:t xml:space="preserve">   </w:t>
      </w:r>
    </w:p>
    <w:p w:rsidR="005C5713" w:rsidRPr="002F4ED8" w:rsidRDefault="005C5713" w:rsidP="005C5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ED8">
        <w:rPr>
          <w:rFonts w:ascii="Times New Roman" w:hAnsi="Times New Roman"/>
          <w:sz w:val="28"/>
          <w:szCs w:val="28"/>
        </w:rPr>
        <w:t>В</w:t>
      </w:r>
      <w:r w:rsidR="003226AA" w:rsidRPr="002F4ED8">
        <w:rPr>
          <w:rFonts w:ascii="Times New Roman" w:hAnsi="Times New Roman"/>
          <w:sz w:val="28"/>
          <w:szCs w:val="28"/>
        </w:rPr>
        <w:t>о</w:t>
      </w:r>
      <w:r w:rsidRPr="002F4ED8">
        <w:rPr>
          <w:rFonts w:ascii="Times New Roman" w:hAnsi="Times New Roman"/>
          <w:sz w:val="28"/>
          <w:szCs w:val="28"/>
        </w:rPr>
        <w:t xml:space="preserve"> </w:t>
      </w:r>
      <w:r w:rsidR="003226AA" w:rsidRPr="002F4ED8">
        <w:rPr>
          <w:rFonts w:ascii="Times New Roman" w:hAnsi="Times New Roman"/>
          <w:sz w:val="28"/>
          <w:szCs w:val="28"/>
        </w:rPr>
        <w:t>2</w:t>
      </w:r>
      <w:r w:rsidRPr="002F4ED8">
        <w:rPr>
          <w:rFonts w:ascii="Times New Roman" w:hAnsi="Times New Roman"/>
          <w:sz w:val="28"/>
          <w:szCs w:val="28"/>
        </w:rPr>
        <w:t xml:space="preserve"> квартале 2017 года сотрудниками отдела возбуждено </w:t>
      </w:r>
      <w:r w:rsidR="00E93CF9" w:rsidRPr="002F4ED8">
        <w:rPr>
          <w:rFonts w:ascii="Times New Roman" w:hAnsi="Times New Roman"/>
          <w:sz w:val="28"/>
          <w:szCs w:val="28"/>
        </w:rPr>
        <w:t>1</w:t>
      </w:r>
      <w:r w:rsidRPr="002F4ED8">
        <w:rPr>
          <w:rFonts w:ascii="Times New Roman" w:hAnsi="Times New Roman"/>
          <w:sz w:val="28"/>
          <w:szCs w:val="28"/>
        </w:rPr>
        <w:t>5 дел об административных правонарушениях, из них: 2 протокола рассмотрено должностным лицом Управления</w:t>
      </w:r>
      <w:r w:rsidR="00E93CF9" w:rsidRPr="002F4ED8">
        <w:rPr>
          <w:rFonts w:ascii="Times New Roman" w:hAnsi="Times New Roman"/>
          <w:sz w:val="28"/>
          <w:szCs w:val="28"/>
        </w:rPr>
        <w:t xml:space="preserve"> и вынесены постановления о назначении административного наказания</w:t>
      </w:r>
      <w:r w:rsidRPr="002F4ED8">
        <w:rPr>
          <w:rFonts w:ascii="Times New Roman" w:hAnsi="Times New Roman"/>
          <w:sz w:val="28"/>
          <w:szCs w:val="28"/>
        </w:rPr>
        <w:t xml:space="preserve">, </w:t>
      </w:r>
      <w:r w:rsidR="00E93CF9" w:rsidRPr="002F4ED8">
        <w:rPr>
          <w:rFonts w:ascii="Times New Roman" w:hAnsi="Times New Roman"/>
          <w:sz w:val="28"/>
          <w:szCs w:val="28"/>
        </w:rPr>
        <w:t>по остальным рассмотрения дел не завершены</w:t>
      </w:r>
      <w:r w:rsidRPr="002F4ED8">
        <w:rPr>
          <w:rFonts w:ascii="Times New Roman" w:hAnsi="Times New Roman"/>
          <w:sz w:val="28"/>
          <w:szCs w:val="28"/>
        </w:rPr>
        <w:t xml:space="preserve">. </w:t>
      </w:r>
    </w:p>
    <w:p w:rsidR="005C5713" w:rsidRPr="002F4ED8" w:rsidRDefault="00E93CF9" w:rsidP="005C5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ED8">
        <w:rPr>
          <w:rFonts w:ascii="Times New Roman" w:hAnsi="Times New Roman"/>
          <w:sz w:val="28"/>
          <w:szCs w:val="28"/>
        </w:rPr>
        <w:t>Во 2 квартале 2017 года рассмотрены следующие дела об административном правонарушении</w:t>
      </w:r>
      <w:r w:rsidR="005C5713" w:rsidRPr="002F4ED8">
        <w:rPr>
          <w:rFonts w:ascii="Times New Roman" w:hAnsi="Times New Roman"/>
          <w:sz w:val="28"/>
          <w:szCs w:val="28"/>
        </w:rPr>
        <w:t>:</w:t>
      </w:r>
    </w:p>
    <w:p w:rsidR="00A92F8C" w:rsidRPr="002F4ED8" w:rsidRDefault="005C5713" w:rsidP="005C5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ED8">
        <w:rPr>
          <w:rFonts w:ascii="Times New Roman" w:hAnsi="Times New Roman"/>
          <w:sz w:val="28"/>
          <w:szCs w:val="28"/>
        </w:rPr>
        <w:t xml:space="preserve">- </w:t>
      </w:r>
      <w:r w:rsidR="00A92F8C" w:rsidRPr="002F4ED8">
        <w:rPr>
          <w:rFonts w:ascii="Times New Roman" w:hAnsi="Times New Roman"/>
          <w:b/>
          <w:i/>
          <w:sz w:val="28"/>
          <w:szCs w:val="28"/>
        </w:rPr>
        <w:t>Дело № 04-02/06-2017</w:t>
      </w:r>
      <w:r w:rsidR="00A92F8C" w:rsidRPr="002F4ED8">
        <w:rPr>
          <w:rFonts w:ascii="Times New Roman" w:hAnsi="Times New Roman"/>
          <w:sz w:val="28"/>
          <w:szCs w:val="28"/>
        </w:rPr>
        <w:t>,</w:t>
      </w:r>
      <w:r w:rsidRPr="002F4ED8">
        <w:rPr>
          <w:rFonts w:ascii="Times New Roman" w:hAnsi="Times New Roman"/>
          <w:sz w:val="28"/>
          <w:szCs w:val="28"/>
        </w:rPr>
        <w:t xml:space="preserve"> </w:t>
      </w:r>
      <w:r w:rsidR="00A92F8C" w:rsidRPr="002F4ED8">
        <w:rPr>
          <w:rFonts w:ascii="Times New Roman" w:hAnsi="Times New Roman"/>
          <w:sz w:val="28"/>
          <w:szCs w:val="28"/>
        </w:rPr>
        <w:t>возбужденное</w:t>
      </w:r>
      <w:r w:rsidRPr="002F4ED8">
        <w:rPr>
          <w:rFonts w:ascii="Times New Roman" w:hAnsi="Times New Roman"/>
          <w:sz w:val="28"/>
          <w:szCs w:val="28"/>
        </w:rPr>
        <w:t xml:space="preserve"> </w:t>
      </w:r>
      <w:r w:rsidR="00A92F8C" w:rsidRPr="002F4ED8">
        <w:rPr>
          <w:rFonts w:ascii="Times New Roman" w:hAnsi="Times New Roman"/>
          <w:sz w:val="28"/>
          <w:szCs w:val="28"/>
        </w:rPr>
        <w:t xml:space="preserve">в отношении должностного лица АО «Газпром газораспределение Смоленск» </w:t>
      </w:r>
      <w:r w:rsidRPr="002F4ED8">
        <w:rPr>
          <w:rFonts w:ascii="Times New Roman" w:hAnsi="Times New Roman"/>
          <w:sz w:val="28"/>
          <w:szCs w:val="28"/>
        </w:rPr>
        <w:t xml:space="preserve">по части </w:t>
      </w:r>
      <w:r w:rsidR="00A92F8C" w:rsidRPr="002F4ED8">
        <w:rPr>
          <w:rFonts w:ascii="Times New Roman" w:hAnsi="Times New Roman"/>
          <w:sz w:val="28"/>
          <w:szCs w:val="28"/>
        </w:rPr>
        <w:t>1</w:t>
      </w:r>
      <w:r w:rsidRPr="002F4ED8">
        <w:rPr>
          <w:rFonts w:ascii="Times New Roman" w:hAnsi="Times New Roman"/>
          <w:sz w:val="28"/>
          <w:szCs w:val="28"/>
        </w:rPr>
        <w:t xml:space="preserve"> статьи 1</w:t>
      </w:r>
      <w:r w:rsidR="00A92F8C" w:rsidRPr="002F4ED8">
        <w:rPr>
          <w:rFonts w:ascii="Times New Roman" w:hAnsi="Times New Roman"/>
          <w:sz w:val="28"/>
          <w:szCs w:val="28"/>
        </w:rPr>
        <w:t>4</w:t>
      </w:r>
      <w:r w:rsidRPr="002F4ED8">
        <w:rPr>
          <w:rFonts w:ascii="Times New Roman" w:hAnsi="Times New Roman"/>
          <w:sz w:val="28"/>
          <w:szCs w:val="28"/>
        </w:rPr>
        <w:t>.</w:t>
      </w:r>
      <w:r w:rsidR="00A92F8C" w:rsidRPr="002F4ED8">
        <w:rPr>
          <w:rFonts w:ascii="Times New Roman" w:hAnsi="Times New Roman"/>
          <w:sz w:val="28"/>
          <w:szCs w:val="28"/>
        </w:rPr>
        <w:t>31</w:t>
      </w:r>
      <w:r w:rsidRPr="002F4ED8">
        <w:rPr>
          <w:rFonts w:ascii="Times New Roman" w:hAnsi="Times New Roman"/>
          <w:sz w:val="28"/>
          <w:szCs w:val="28"/>
        </w:rPr>
        <w:t xml:space="preserve"> КоАП РФ</w:t>
      </w:r>
      <w:r w:rsidR="00A92F8C" w:rsidRPr="002F4ED8">
        <w:rPr>
          <w:rFonts w:ascii="Times New Roman" w:hAnsi="Times New Roman"/>
          <w:sz w:val="28"/>
          <w:szCs w:val="28"/>
        </w:rPr>
        <w:t xml:space="preserve"> – наложен штраф 15 тыс</w:t>
      </w:r>
      <w:proofErr w:type="gramStart"/>
      <w:r w:rsidR="00A92F8C" w:rsidRPr="002F4ED8">
        <w:rPr>
          <w:rFonts w:ascii="Times New Roman" w:hAnsi="Times New Roman"/>
          <w:sz w:val="28"/>
          <w:szCs w:val="28"/>
        </w:rPr>
        <w:t>.р</w:t>
      </w:r>
      <w:proofErr w:type="gramEnd"/>
      <w:r w:rsidR="00A92F8C" w:rsidRPr="002F4ED8">
        <w:rPr>
          <w:rFonts w:ascii="Times New Roman" w:hAnsi="Times New Roman"/>
          <w:sz w:val="28"/>
          <w:szCs w:val="28"/>
        </w:rPr>
        <w:t>уб.;</w:t>
      </w:r>
    </w:p>
    <w:p w:rsidR="00A92F8C" w:rsidRPr="002F4ED8" w:rsidRDefault="00A92F8C" w:rsidP="005C5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ED8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2F4ED8">
        <w:rPr>
          <w:rFonts w:ascii="Times New Roman" w:hAnsi="Times New Roman"/>
          <w:b/>
          <w:i/>
          <w:sz w:val="28"/>
          <w:szCs w:val="28"/>
        </w:rPr>
        <w:t>Дело № 04-02/07-2017</w:t>
      </w:r>
      <w:r w:rsidRPr="002F4ED8">
        <w:rPr>
          <w:rFonts w:ascii="Times New Roman" w:hAnsi="Times New Roman"/>
          <w:sz w:val="28"/>
          <w:szCs w:val="28"/>
        </w:rPr>
        <w:t>, возбужденное в отношении ПАО «МРСК Центра» по части 2 статьи 9.21 КоАП РФ – наложен штраф 300 тыс</w:t>
      </w:r>
      <w:proofErr w:type="gramStart"/>
      <w:r w:rsidRPr="002F4ED8">
        <w:rPr>
          <w:rFonts w:ascii="Times New Roman" w:hAnsi="Times New Roman"/>
          <w:sz w:val="28"/>
          <w:szCs w:val="28"/>
        </w:rPr>
        <w:t>.р</w:t>
      </w:r>
      <w:proofErr w:type="gramEnd"/>
      <w:r w:rsidRPr="002F4ED8">
        <w:rPr>
          <w:rFonts w:ascii="Times New Roman" w:hAnsi="Times New Roman"/>
          <w:sz w:val="28"/>
          <w:szCs w:val="28"/>
        </w:rPr>
        <w:t>уб.;</w:t>
      </w:r>
    </w:p>
    <w:p w:rsidR="00A92F8C" w:rsidRPr="002F4ED8" w:rsidRDefault="005C5713" w:rsidP="005C5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ED8">
        <w:rPr>
          <w:rFonts w:ascii="Times New Roman" w:hAnsi="Times New Roman"/>
          <w:sz w:val="28"/>
          <w:szCs w:val="28"/>
        </w:rPr>
        <w:t xml:space="preserve">Постановление Смоленского УФАС России о привлечении к административной ответственности </w:t>
      </w:r>
      <w:r w:rsidR="00A92F8C" w:rsidRPr="002F4ED8">
        <w:rPr>
          <w:rFonts w:ascii="Times New Roman" w:hAnsi="Times New Roman"/>
          <w:sz w:val="28"/>
          <w:szCs w:val="28"/>
        </w:rPr>
        <w:t>ПАО «МРСК Центра» по делу № 04-02/07-2017</w:t>
      </w:r>
      <w:r w:rsidRPr="002F4ED8">
        <w:rPr>
          <w:rFonts w:ascii="Times New Roman" w:hAnsi="Times New Roman"/>
          <w:sz w:val="28"/>
          <w:szCs w:val="28"/>
        </w:rPr>
        <w:t xml:space="preserve"> обжалова</w:t>
      </w:r>
      <w:r w:rsidR="00A92F8C" w:rsidRPr="002F4ED8">
        <w:rPr>
          <w:rFonts w:ascii="Times New Roman" w:hAnsi="Times New Roman"/>
          <w:sz w:val="28"/>
          <w:szCs w:val="28"/>
        </w:rPr>
        <w:t>л</w:t>
      </w:r>
      <w:r w:rsidRPr="002F4ED8">
        <w:rPr>
          <w:rFonts w:ascii="Times New Roman" w:hAnsi="Times New Roman"/>
          <w:sz w:val="28"/>
          <w:szCs w:val="28"/>
        </w:rPr>
        <w:t xml:space="preserve">о в Арбитражный суд </w:t>
      </w:r>
      <w:r w:rsidR="00A92F8C" w:rsidRPr="002F4ED8">
        <w:rPr>
          <w:rFonts w:ascii="Times New Roman" w:hAnsi="Times New Roman"/>
          <w:sz w:val="28"/>
          <w:szCs w:val="28"/>
        </w:rPr>
        <w:t>Смоленской области</w:t>
      </w:r>
      <w:r w:rsidRPr="002F4ED8">
        <w:rPr>
          <w:rFonts w:ascii="Times New Roman" w:hAnsi="Times New Roman"/>
          <w:sz w:val="28"/>
          <w:szCs w:val="28"/>
        </w:rPr>
        <w:t xml:space="preserve">. </w:t>
      </w:r>
    </w:p>
    <w:p w:rsidR="005C5713" w:rsidRPr="002F4ED8" w:rsidRDefault="00054E82" w:rsidP="005C57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ED8">
        <w:rPr>
          <w:rFonts w:ascii="Times New Roman" w:hAnsi="Times New Roman"/>
          <w:sz w:val="28"/>
          <w:szCs w:val="28"/>
        </w:rPr>
        <w:t>Во 2 квартале 2017 года</w:t>
      </w:r>
      <w:r w:rsidR="005C5713" w:rsidRPr="002F4ED8">
        <w:rPr>
          <w:rFonts w:ascii="Times New Roman" w:hAnsi="Times New Roman"/>
          <w:sz w:val="28"/>
          <w:szCs w:val="28"/>
        </w:rPr>
        <w:t xml:space="preserve"> за нарушение антимонопольного законодательства </w:t>
      </w:r>
      <w:r w:rsidR="00111F3C" w:rsidRPr="002F4ED8">
        <w:rPr>
          <w:rFonts w:ascii="Times New Roman" w:hAnsi="Times New Roman"/>
          <w:sz w:val="28"/>
          <w:szCs w:val="28"/>
        </w:rPr>
        <w:t xml:space="preserve">правонарушителями было </w:t>
      </w:r>
      <w:bookmarkStart w:id="0" w:name="_GoBack"/>
      <w:bookmarkEnd w:id="0"/>
      <w:r w:rsidR="005C5713" w:rsidRPr="002F4ED8">
        <w:rPr>
          <w:rFonts w:ascii="Times New Roman" w:hAnsi="Times New Roman"/>
          <w:sz w:val="28"/>
          <w:szCs w:val="28"/>
        </w:rPr>
        <w:t xml:space="preserve">уплачено </w:t>
      </w:r>
      <w:r w:rsidR="00A92F8C" w:rsidRPr="002F4ED8">
        <w:rPr>
          <w:rFonts w:ascii="Times New Roman" w:hAnsi="Times New Roman"/>
          <w:sz w:val="28"/>
          <w:szCs w:val="28"/>
        </w:rPr>
        <w:t xml:space="preserve">в федеральный бюджет </w:t>
      </w:r>
      <w:r w:rsidR="005C5713" w:rsidRPr="002F4ED8">
        <w:rPr>
          <w:rFonts w:ascii="Times New Roman" w:hAnsi="Times New Roman"/>
          <w:sz w:val="28"/>
          <w:szCs w:val="28"/>
        </w:rPr>
        <w:t>6</w:t>
      </w:r>
      <w:r w:rsidR="00A92F8C" w:rsidRPr="002F4ED8">
        <w:rPr>
          <w:rFonts w:ascii="Times New Roman" w:hAnsi="Times New Roman"/>
          <w:sz w:val="28"/>
          <w:szCs w:val="28"/>
        </w:rPr>
        <w:t>5</w:t>
      </w:r>
      <w:r w:rsidR="005C5713" w:rsidRPr="002F4ED8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5C5713" w:rsidRPr="002F4ED8">
        <w:rPr>
          <w:rFonts w:ascii="Times New Roman" w:hAnsi="Times New Roman"/>
          <w:sz w:val="28"/>
          <w:szCs w:val="28"/>
        </w:rPr>
        <w:t>.р</w:t>
      </w:r>
      <w:proofErr w:type="gramEnd"/>
      <w:r w:rsidR="005C5713" w:rsidRPr="002F4ED8">
        <w:rPr>
          <w:rFonts w:ascii="Times New Roman" w:hAnsi="Times New Roman"/>
          <w:sz w:val="28"/>
          <w:szCs w:val="28"/>
        </w:rPr>
        <w:t xml:space="preserve">уб.  </w:t>
      </w:r>
    </w:p>
    <w:p w:rsidR="002F4ED8" w:rsidRDefault="002F4ED8" w:rsidP="002F4ED8">
      <w:pPr>
        <w:pStyle w:val="a6"/>
        <w:keepNext/>
        <w:tabs>
          <w:tab w:val="left" w:pos="709"/>
        </w:tabs>
        <w:spacing w:after="0"/>
        <w:ind w:right="21"/>
        <w:jc w:val="center"/>
        <w:rPr>
          <w:b/>
          <w:szCs w:val="28"/>
        </w:rPr>
      </w:pPr>
    </w:p>
    <w:p w:rsidR="002F4ED8" w:rsidRDefault="002F4ED8" w:rsidP="002F4ED8">
      <w:pPr>
        <w:pStyle w:val="a6"/>
        <w:keepNext/>
        <w:tabs>
          <w:tab w:val="left" w:pos="709"/>
        </w:tabs>
        <w:spacing w:after="0"/>
        <w:ind w:right="21"/>
        <w:jc w:val="center"/>
        <w:rPr>
          <w:b/>
          <w:szCs w:val="28"/>
        </w:rPr>
      </w:pPr>
    </w:p>
    <w:p w:rsidR="002F4ED8" w:rsidRDefault="002F4ED8" w:rsidP="002F4ED8">
      <w:pPr>
        <w:pStyle w:val="a6"/>
        <w:keepNext/>
        <w:tabs>
          <w:tab w:val="left" w:pos="709"/>
        </w:tabs>
        <w:spacing w:after="0"/>
        <w:ind w:right="21"/>
        <w:jc w:val="center"/>
        <w:rPr>
          <w:b/>
          <w:szCs w:val="28"/>
        </w:rPr>
      </w:pPr>
    </w:p>
    <w:p w:rsidR="002F4ED8" w:rsidRPr="00EB0375" w:rsidRDefault="002F4ED8" w:rsidP="002F4ED8">
      <w:pPr>
        <w:pStyle w:val="a6"/>
        <w:keepNext/>
        <w:tabs>
          <w:tab w:val="left" w:pos="709"/>
        </w:tabs>
        <w:spacing w:after="0"/>
        <w:ind w:right="21"/>
        <w:jc w:val="center"/>
        <w:rPr>
          <w:b/>
          <w:szCs w:val="28"/>
        </w:rPr>
      </w:pPr>
      <w:r w:rsidRPr="00EB0375">
        <w:rPr>
          <w:b/>
          <w:szCs w:val="28"/>
        </w:rPr>
        <w:t xml:space="preserve">ПРИМЕНЕНИЕ АНТИМОНОПОЛЬНОГО ЗАКОНОДАТЕЛЬСТВА </w:t>
      </w:r>
    </w:p>
    <w:p w:rsidR="002F4ED8" w:rsidRPr="00EB0375" w:rsidRDefault="002F4ED8" w:rsidP="002F4ED8">
      <w:pPr>
        <w:pStyle w:val="a6"/>
        <w:keepNext/>
        <w:tabs>
          <w:tab w:val="left" w:pos="709"/>
        </w:tabs>
        <w:spacing w:after="0"/>
        <w:ind w:right="21"/>
        <w:jc w:val="center"/>
        <w:rPr>
          <w:b/>
          <w:sz w:val="32"/>
          <w:szCs w:val="32"/>
        </w:rPr>
      </w:pPr>
      <w:r w:rsidRPr="00EB0375">
        <w:rPr>
          <w:b/>
          <w:sz w:val="32"/>
          <w:szCs w:val="32"/>
        </w:rPr>
        <w:t>в части недобросовестной конкуренции</w:t>
      </w:r>
    </w:p>
    <w:p w:rsidR="002F4ED8" w:rsidRDefault="002F4ED8" w:rsidP="002F4ED8">
      <w:pPr>
        <w:pStyle w:val="a6"/>
        <w:keepNext/>
        <w:tabs>
          <w:tab w:val="left" w:pos="709"/>
        </w:tabs>
        <w:spacing w:after="0"/>
        <w:ind w:right="21"/>
        <w:jc w:val="both"/>
        <w:rPr>
          <w:b/>
          <w:szCs w:val="28"/>
        </w:rPr>
      </w:pPr>
      <w:r>
        <w:rPr>
          <w:szCs w:val="28"/>
        </w:rPr>
        <w:t xml:space="preserve"> </w:t>
      </w:r>
      <w:r>
        <w:rPr>
          <w:b/>
          <w:szCs w:val="28"/>
        </w:rPr>
        <w:tab/>
      </w:r>
    </w:p>
    <w:p w:rsidR="002F4ED8" w:rsidRPr="002F4ED8" w:rsidRDefault="002F4ED8" w:rsidP="002F4ED8">
      <w:pPr>
        <w:pStyle w:val="a6"/>
        <w:keepNext/>
        <w:tabs>
          <w:tab w:val="left" w:pos="709"/>
        </w:tabs>
        <w:spacing w:after="0"/>
        <w:ind w:firstLine="709"/>
        <w:jc w:val="both"/>
        <w:rPr>
          <w:szCs w:val="28"/>
        </w:rPr>
      </w:pPr>
      <w:r w:rsidRPr="002F4ED8">
        <w:rPr>
          <w:szCs w:val="28"/>
        </w:rPr>
        <w:t xml:space="preserve">За текущий период 2017 года  рассмотрело  </w:t>
      </w:r>
      <w:r w:rsidRPr="002F4ED8">
        <w:rPr>
          <w:b/>
          <w:szCs w:val="28"/>
        </w:rPr>
        <w:t>8</w:t>
      </w:r>
      <w:r w:rsidRPr="002F4ED8">
        <w:rPr>
          <w:szCs w:val="28"/>
        </w:rPr>
        <w:t xml:space="preserve">  заявлений: по результатам рассмотрения </w:t>
      </w:r>
      <w:r w:rsidRPr="002F4ED8">
        <w:rPr>
          <w:b/>
          <w:szCs w:val="28"/>
        </w:rPr>
        <w:t>3-х</w:t>
      </w:r>
      <w:r w:rsidRPr="002F4ED8">
        <w:rPr>
          <w:szCs w:val="28"/>
        </w:rPr>
        <w:t xml:space="preserve"> заявлений установлены признаки нарушения антимонопольного законодательства в части совершения недобросовестной конкуренции, по 5 заявлениям было отказано в связи с отсутствием нарушений. </w:t>
      </w:r>
    </w:p>
    <w:p w:rsidR="002F4ED8" w:rsidRPr="002F4ED8" w:rsidRDefault="002F4ED8" w:rsidP="002F4ED8">
      <w:pPr>
        <w:pStyle w:val="a6"/>
        <w:keepNext/>
        <w:tabs>
          <w:tab w:val="left" w:pos="709"/>
        </w:tabs>
        <w:spacing w:after="0"/>
        <w:ind w:firstLine="709"/>
        <w:jc w:val="both"/>
        <w:rPr>
          <w:szCs w:val="28"/>
        </w:rPr>
      </w:pPr>
    </w:p>
    <w:p w:rsidR="002F4ED8" w:rsidRPr="002F4ED8" w:rsidRDefault="002F4ED8" w:rsidP="002F4ED8">
      <w:pPr>
        <w:pStyle w:val="a6"/>
        <w:keepNext/>
        <w:tabs>
          <w:tab w:val="left" w:pos="709"/>
        </w:tabs>
        <w:spacing w:after="0"/>
        <w:ind w:firstLine="709"/>
        <w:jc w:val="center"/>
        <w:rPr>
          <w:b/>
          <w:i/>
          <w:szCs w:val="28"/>
        </w:rPr>
      </w:pPr>
      <w:r w:rsidRPr="002F4ED8">
        <w:rPr>
          <w:b/>
          <w:i/>
          <w:szCs w:val="28"/>
        </w:rPr>
        <w:t>Рассмотрение дел о нарушении антимонопольного законодательства</w:t>
      </w:r>
    </w:p>
    <w:p w:rsidR="002F4ED8" w:rsidRPr="002F4ED8" w:rsidRDefault="002F4ED8" w:rsidP="002F4ED8">
      <w:pPr>
        <w:pStyle w:val="a6"/>
        <w:keepNext/>
        <w:tabs>
          <w:tab w:val="left" w:pos="709"/>
        </w:tabs>
        <w:spacing w:after="0"/>
        <w:ind w:firstLine="709"/>
        <w:jc w:val="both"/>
        <w:rPr>
          <w:rFonts w:eastAsia="Calibri"/>
          <w:b/>
          <w:i/>
          <w:szCs w:val="28"/>
        </w:rPr>
      </w:pPr>
      <w:r w:rsidRPr="002F4ED8">
        <w:rPr>
          <w:b/>
          <w:i/>
          <w:szCs w:val="28"/>
        </w:rPr>
        <w:t>по главе</w:t>
      </w:r>
      <w:r w:rsidRPr="002F4ED8">
        <w:rPr>
          <w:rFonts w:eastAsia="Calibri"/>
          <w:b/>
          <w:i/>
          <w:szCs w:val="28"/>
        </w:rPr>
        <w:t xml:space="preserve"> 2.1 «Недобросовестная конкуренция» (статьи 14.1 - 14.8) Федерального закона от  26.07.2006 № 135-ФЗ  «О защите конкуренции»</w:t>
      </w:r>
    </w:p>
    <w:p w:rsidR="002F4ED8" w:rsidRPr="002F4ED8" w:rsidRDefault="002F4ED8" w:rsidP="002F4ED8">
      <w:pPr>
        <w:pStyle w:val="ConsPlusNonformat"/>
        <w:tabs>
          <w:tab w:val="num" w:pos="0"/>
        </w:tabs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2F4ED8" w:rsidRPr="002F4ED8" w:rsidRDefault="002F4ED8" w:rsidP="002F4ED8">
      <w:pPr>
        <w:pStyle w:val="ConsPlusNonformat"/>
        <w:tabs>
          <w:tab w:val="num" w:pos="0"/>
        </w:tabs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2F4ED8">
        <w:rPr>
          <w:rFonts w:ascii="Times New Roman" w:hAnsi="Times New Roman" w:cs="Times New Roman"/>
          <w:sz w:val="28"/>
          <w:szCs w:val="28"/>
        </w:rPr>
        <w:t>За текущий период 2017 года</w:t>
      </w:r>
      <w:r w:rsidRPr="002F4ED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 рассмотрено 1 дело: </w:t>
      </w:r>
    </w:p>
    <w:p w:rsidR="002F4ED8" w:rsidRPr="002F4ED8" w:rsidRDefault="002F4ED8" w:rsidP="002F4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ED8">
        <w:rPr>
          <w:rFonts w:ascii="Times New Roman" w:hAnsi="Times New Roman"/>
          <w:sz w:val="28"/>
          <w:szCs w:val="28"/>
        </w:rPr>
        <w:t xml:space="preserve">- </w:t>
      </w:r>
      <w:r w:rsidRPr="002F4ED8">
        <w:rPr>
          <w:rFonts w:ascii="Times New Roman" w:hAnsi="Times New Roman"/>
          <w:sz w:val="28"/>
          <w:szCs w:val="28"/>
          <w:u w:val="single"/>
        </w:rPr>
        <w:t>Дело в отношен</w:t>
      </w:r>
      <w:proofErr w:type="gramStart"/>
      <w:r w:rsidRPr="002F4ED8">
        <w:rPr>
          <w:rFonts w:ascii="Times New Roman" w:hAnsi="Times New Roman"/>
          <w:sz w:val="28"/>
          <w:szCs w:val="28"/>
          <w:u w:val="single"/>
        </w:rPr>
        <w:t>ии ООО</w:t>
      </w:r>
      <w:proofErr w:type="gramEnd"/>
      <w:r w:rsidRPr="002F4ED8">
        <w:rPr>
          <w:rFonts w:ascii="Times New Roman" w:hAnsi="Times New Roman"/>
          <w:sz w:val="28"/>
          <w:szCs w:val="28"/>
          <w:u w:val="single"/>
        </w:rPr>
        <w:t xml:space="preserve"> «</w:t>
      </w:r>
      <w:proofErr w:type="spellStart"/>
      <w:r w:rsidRPr="002F4ED8">
        <w:rPr>
          <w:rFonts w:ascii="Times New Roman" w:hAnsi="Times New Roman"/>
          <w:sz w:val="28"/>
          <w:szCs w:val="28"/>
          <w:u w:val="single"/>
        </w:rPr>
        <w:t>Алди</w:t>
      </w:r>
      <w:proofErr w:type="spellEnd"/>
      <w:r w:rsidRPr="002F4ED8">
        <w:rPr>
          <w:rFonts w:ascii="Times New Roman" w:hAnsi="Times New Roman"/>
          <w:sz w:val="28"/>
          <w:szCs w:val="28"/>
          <w:u w:val="single"/>
        </w:rPr>
        <w:t>»</w:t>
      </w:r>
      <w:r w:rsidRPr="002F4ED8">
        <w:rPr>
          <w:rFonts w:ascii="Times New Roman" w:hAnsi="Times New Roman"/>
          <w:sz w:val="28"/>
          <w:szCs w:val="28"/>
        </w:rPr>
        <w:t xml:space="preserve"> (Смоленская область) было возбуждено по заявлению ООО «</w:t>
      </w:r>
      <w:proofErr w:type="spellStart"/>
      <w:r w:rsidRPr="002F4ED8">
        <w:rPr>
          <w:rFonts w:ascii="Times New Roman" w:hAnsi="Times New Roman"/>
          <w:sz w:val="28"/>
          <w:szCs w:val="28"/>
        </w:rPr>
        <w:t>Валмакс</w:t>
      </w:r>
      <w:proofErr w:type="spellEnd"/>
      <w:r w:rsidRPr="002F4ED8">
        <w:rPr>
          <w:rFonts w:ascii="Times New Roman" w:hAnsi="Times New Roman"/>
          <w:sz w:val="28"/>
          <w:szCs w:val="28"/>
        </w:rPr>
        <w:t>» (Челябинская область). По результатам рассмотрения дела в действиях ООО «</w:t>
      </w:r>
      <w:proofErr w:type="spellStart"/>
      <w:r w:rsidRPr="002F4ED8">
        <w:rPr>
          <w:rFonts w:ascii="Times New Roman" w:hAnsi="Times New Roman"/>
          <w:sz w:val="28"/>
          <w:szCs w:val="28"/>
        </w:rPr>
        <w:t>Алди</w:t>
      </w:r>
      <w:proofErr w:type="spellEnd"/>
      <w:r w:rsidRPr="002F4ED8">
        <w:rPr>
          <w:rFonts w:ascii="Times New Roman" w:hAnsi="Times New Roman"/>
          <w:sz w:val="28"/>
          <w:szCs w:val="28"/>
        </w:rPr>
        <w:t xml:space="preserve">» установлены нарушения требований </w:t>
      </w:r>
      <w:hyperlink r:id="rId6" w:history="1">
        <w:r w:rsidRPr="002F4ED8">
          <w:rPr>
            <w:rStyle w:val="a7"/>
            <w:rFonts w:ascii="Times New Roman" w:hAnsi="Times New Roman"/>
            <w:color w:val="auto"/>
            <w:sz w:val="28"/>
            <w:szCs w:val="28"/>
          </w:rPr>
          <w:t>статьи 14.5</w:t>
        </w:r>
      </w:hyperlink>
      <w:r w:rsidRPr="002F4ED8">
        <w:rPr>
          <w:rFonts w:ascii="Times New Roman" w:hAnsi="Times New Roman"/>
          <w:sz w:val="28"/>
          <w:szCs w:val="28"/>
        </w:rPr>
        <w:t xml:space="preserve"> Закона «О защите конкуренции» в части совершения недобросовестной конкуренции при введении в оборот опор мебельных регулируемых с незаконным использованием при этом результатов интеллектуальной деятельности, принадлежащих  ООО «</w:t>
      </w:r>
      <w:proofErr w:type="spellStart"/>
      <w:r w:rsidRPr="002F4ED8">
        <w:rPr>
          <w:rFonts w:ascii="Times New Roman" w:hAnsi="Times New Roman"/>
          <w:sz w:val="28"/>
          <w:szCs w:val="28"/>
        </w:rPr>
        <w:t>Валмакс</w:t>
      </w:r>
      <w:proofErr w:type="spellEnd"/>
      <w:r w:rsidRPr="002F4ED8">
        <w:rPr>
          <w:rFonts w:ascii="Times New Roman" w:hAnsi="Times New Roman"/>
          <w:sz w:val="28"/>
          <w:szCs w:val="28"/>
        </w:rPr>
        <w:t>». В связи с прекращением ООО  «</w:t>
      </w:r>
      <w:proofErr w:type="spellStart"/>
      <w:r w:rsidRPr="002F4ED8">
        <w:rPr>
          <w:rFonts w:ascii="Times New Roman" w:hAnsi="Times New Roman"/>
          <w:sz w:val="28"/>
          <w:szCs w:val="28"/>
        </w:rPr>
        <w:t>Алди</w:t>
      </w:r>
      <w:proofErr w:type="spellEnd"/>
      <w:r w:rsidRPr="002F4ED8">
        <w:rPr>
          <w:rFonts w:ascii="Times New Roman" w:hAnsi="Times New Roman"/>
          <w:sz w:val="28"/>
          <w:szCs w:val="28"/>
        </w:rPr>
        <w:t xml:space="preserve">» до принятия решения по делу введение в оборот опор мебельных регулируемых, что свидетельствует о прекращении нарушения антимонопольного законодательства, предписание не выдавалось.  </w:t>
      </w:r>
    </w:p>
    <w:p w:rsidR="002F4ED8" w:rsidRPr="002F4ED8" w:rsidRDefault="002F4ED8" w:rsidP="002F4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2F4ED8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7" w:history="1">
        <w:r w:rsidRPr="002F4ED8">
          <w:rPr>
            <w:rStyle w:val="a7"/>
            <w:rFonts w:ascii="Times New Roman" w:hAnsi="Times New Roman"/>
            <w:color w:val="auto"/>
            <w:sz w:val="28"/>
            <w:szCs w:val="28"/>
          </w:rPr>
          <w:t>статьёй 14.5</w:t>
        </w:r>
      </w:hyperlink>
      <w:r w:rsidRPr="002F4ED8">
        <w:rPr>
          <w:rFonts w:ascii="Times New Roman" w:hAnsi="Times New Roman"/>
          <w:sz w:val="28"/>
          <w:szCs w:val="28"/>
        </w:rPr>
        <w:t xml:space="preserve"> Закона «О защите конкуренции»: «</w:t>
      </w:r>
      <w:r w:rsidRPr="002F4ED8">
        <w:rPr>
          <w:rFonts w:ascii="Times New Roman" w:hAnsi="Times New Roman"/>
          <w:i/>
          <w:iCs/>
          <w:sz w:val="28"/>
          <w:szCs w:val="28"/>
        </w:rPr>
        <w:t>Не допускается недобросовестная конкуренция путем совершения хозяйствующим субъектом действий по продаже, обмену или иному введению в оборот товара, если при этом незаконно использовались результаты интеллектуальной деятельности, за исключением средств индивидуализации, принадлежащих хозяйствующему субъекту-конкуренту».</w:t>
      </w:r>
    </w:p>
    <w:p w:rsidR="002F4ED8" w:rsidRPr="002F4ED8" w:rsidRDefault="002F4ED8" w:rsidP="002F4E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F4ED8" w:rsidRPr="002F4ED8" w:rsidRDefault="002F4ED8" w:rsidP="002F4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ED8">
        <w:rPr>
          <w:rFonts w:ascii="Times New Roman" w:hAnsi="Times New Roman"/>
          <w:sz w:val="28"/>
          <w:szCs w:val="28"/>
        </w:rPr>
        <w:t>За текущий период 2017 года возбуждено 2 дела:</w:t>
      </w:r>
    </w:p>
    <w:p w:rsidR="002F4ED8" w:rsidRPr="002F4ED8" w:rsidRDefault="002F4ED8" w:rsidP="002F4E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F4ED8" w:rsidRPr="002F4ED8" w:rsidRDefault="002F4ED8" w:rsidP="002F4E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4ED8">
        <w:rPr>
          <w:rFonts w:ascii="Times New Roman" w:hAnsi="Times New Roman"/>
          <w:sz w:val="28"/>
          <w:szCs w:val="28"/>
        </w:rPr>
        <w:t xml:space="preserve">     1) </w:t>
      </w:r>
      <w:r w:rsidRPr="002F4ED8">
        <w:rPr>
          <w:rFonts w:ascii="Times New Roman" w:hAnsi="Times New Roman"/>
          <w:sz w:val="28"/>
          <w:szCs w:val="28"/>
          <w:u w:val="single"/>
        </w:rPr>
        <w:t>Дело в отношен</w:t>
      </w:r>
      <w:proofErr w:type="gramStart"/>
      <w:r w:rsidRPr="002F4ED8">
        <w:rPr>
          <w:rFonts w:ascii="Times New Roman" w:hAnsi="Times New Roman"/>
          <w:sz w:val="28"/>
          <w:szCs w:val="28"/>
          <w:u w:val="single"/>
        </w:rPr>
        <w:t>ии ООО</w:t>
      </w:r>
      <w:proofErr w:type="gramEnd"/>
      <w:r w:rsidRPr="002F4ED8">
        <w:rPr>
          <w:rFonts w:ascii="Times New Roman" w:hAnsi="Times New Roman"/>
          <w:sz w:val="28"/>
          <w:szCs w:val="28"/>
          <w:u w:val="single"/>
        </w:rPr>
        <w:t xml:space="preserve"> «</w:t>
      </w:r>
      <w:proofErr w:type="spellStart"/>
      <w:r w:rsidRPr="002F4ED8">
        <w:rPr>
          <w:rFonts w:ascii="Times New Roman" w:hAnsi="Times New Roman"/>
          <w:sz w:val="28"/>
          <w:szCs w:val="28"/>
          <w:u w:val="single"/>
        </w:rPr>
        <w:t>Промконсервы</w:t>
      </w:r>
      <w:proofErr w:type="spellEnd"/>
      <w:r w:rsidRPr="002F4ED8">
        <w:rPr>
          <w:rFonts w:ascii="Times New Roman" w:hAnsi="Times New Roman"/>
          <w:sz w:val="28"/>
          <w:szCs w:val="28"/>
          <w:u w:val="single"/>
        </w:rPr>
        <w:t>»</w:t>
      </w:r>
      <w:r w:rsidRPr="002F4ED8">
        <w:rPr>
          <w:rFonts w:ascii="Times New Roman" w:hAnsi="Times New Roman"/>
          <w:sz w:val="28"/>
          <w:szCs w:val="28"/>
        </w:rPr>
        <w:t xml:space="preserve"> (г. Смоленск) было возбуждено на основании обращения ОАО «Рогачевский </w:t>
      </w:r>
      <w:proofErr w:type="spellStart"/>
      <w:r w:rsidRPr="002F4ED8">
        <w:rPr>
          <w:rFonts w:ascii="Times New Roman" w:hAnsi="Times New Roman"/>
          <w:sz w:val="28"/>
          <w:szCs w:val="28"/>
        </w:rPr>
        <w:t>молочноконсервный</w:t>
      </w:r>
      <w:proofErr w:type="spellEnd"/>
      <w:r w:rsidRPr="002F4ED8">
        <w:rPr>
          <w:rFonts w:ascii="Times New Roman" w:hAnsi="Times New Roman"/>
          <w:sz w:val="28"/>
          <w:szCs w:val="28"/>
        </w:rPr>
        <w:t xml:space="preserve"> комбинат» (Республика Беларусь) по признакам нарушения пункта 1 статьи 14.6 Закона «О защите конкуренции» в части совершения недобросовестной конкуренции путём незаконного  использования  обозначения: «МКР </w:t>
      </w:r>
      <w:proofErr w:type="spellStart"/>
      <w:r w:rsidRPr="002F4ED8">
        <w:rPr>
          <w:rFonts w:ascii="Times New Roman" w:hAnsi="Times New Roman"/>
          <w:sz w:val="28"/>
          <w:szCs w:val="28"/>
        </w:rPr>
        <w:t>Романовъ</w:t>
      </w:r>
      <w:proofErr w:type="spellEnd"/>
      <w:r w:rsidRPr="002F4ED8">
        <w:rPr>
          <w:rFonts w:ascii="Times New Roman" w:hAnsi="Times New Roman"/>
          <w:sz w:val="28"/>
          <w:szCs w:val="28"/>
        </w:rPr>
        <w:t xml:space="preserve">», сходного до степени смешения с товарным знаком: «РМК </w:t>
      </w:r>
      <w:proofErr w:type="spellStart"/>
      <w:r w:rsidRPr="002F4ED8">
        <w:rPr>
          <w:rFonts w:ascii="Times New Roman" w:hAnsi="Times New Roman"/>
          <w:sz w:val="28"/>
          <w:szCs w:val="28"/>
        </w:rPr>
        <w:t>Рогачевъ</w:t>
      </w:r>
      <w:proofErr w:type="spellEnd"/>
      <w:r w:rsidRPr="002F4ED8">
        <w:rPr>
          <w:rFonts w:ascii="Times New Roman" w:hAnsi="Times New Roman"/>
          <w:sz w:val="28"/>
          <w:szCs w:val="28"/>
        </w:rPr>
        <w:t>»,</w:t>
      </w:r>
      <w:r w:rsidRPr="002F4ED8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2F4ED8">
        <w:rPr>
          <w:rFonts w:ascii="Times New Roman" w:hAnsi="Times New Roman"/>
          <w:sz w:val="28"/>
          <w:szCs w:val="28"/>
        </w:rPr>
        <w:t>правообладателем</w:t>
      </w:r>
      <w:proofErr w:type="gramEnd"/>
      <w:r w:rsidRPr="002F4ED8">
        <w:rPr>
          <w:rFonts w:ascii="Times New Roman" w:hAnsi="Times New Roman"/>
          <w:sz w:val="28"/>
          <w:szCs w:val="28"/>
        </w:rPr>
        <w:t xml:space="preserve"> которого</w:t>
      </w:r>
      <w:r w:rsidRPr="002F4ED8">
        <w:rPr>
          <w:rFonts w:ascii="Times New Roman" w:hAnsi="Times New Roman"/>
          <w:b/>
          <w:sz w:val="28"/>
          <w:szCs w:val="28"/>
        </w:rPr>
        <w:t xml:space="preserve"> </w:t>
      </w:r>
      <w:r w:rsidRPr="002F4ED8">
        <w:rPr>
          <w:rFonts w:ascii="Times New Roman" w:hAnsi="Times New Roman"/>
          <w:sz w:val="28"/>
          <w:szCs w:val="28"/>
        </w:rPr>
        <w:t>на основании</w:t>
      </w:r>
      <w:r w:rsidRPr="002F4ED8">
        <w:rPr>
          <w:rFonts w:ascii="Times New Roman" w:hAnsi="Times New Roman"/>
          <w:b/>
          <w:sz w:val="28"/>
          <w:szCs w:val="28"/>
        </w:rPr>
        <w:t xml:space="preserve"> </w:t>
      </w:r>
      <w:r w:rsidRPr="002F4ED8">
        <w:rPr>
          <w:rFonts w:ascii="Times New Roman" w:hAnsi="Times New Roman"/>
          <w:sz w:val="28"/>
          <w:szCs w:val="28"/>
        </w:rPr>
        <w:t xml:space="preserve"> свидетельства на товарный знак № 370425 Федеральной службы по интеллектуальной собственности, патентным и товарным знакам, является ОАО «Рогачевский </w:t>
      </w:r>
      <w:proofErr w:type="spellStart"/>
      <w:r w:rsidRPr="002F4ED8">
        <w:rPr>
          <w:rFonts w:ascii="Times New Roman" w:hAnsi="Times New Roman"/>
          <w:sz w:val="28"/>
          <w:szCs w:val="28"/>
        </w:rPr>
        <w:t>молочноконсервный</w:t>
      </w:r>
      <w:proofErr w:type="spellEnd"/>
      <w:r w:rsidRPr="002F4ED8">
        <w:rPr>
          <w:rFonts w:ascii="Times New Roman" w:hAnsi="Times New Roman"/>
          <w:sz w:val="28"/>
          <w:szCs w:val="28"/>
        </w:rPr>
        <w:t xml:space="preserve"> комбинат», при размещении его на этикетках молочных консервов: «Молоко  сгущённое цельное с сахаром ГОСТ </w:t>
      </w:r>
      <w:proofErr w:type="gramStart"/>
      <w:r w:rsidRPr="002F4ED8">
        <w:rPr>
          <w:rFonts w:ascii="Times New Roman" w:hAnsi="Times New Roman"/>
          <w:sz w:val="28"/>
          <w:szCs w:val="28"/>
        </w:rPr>
        <w:t>Р</w:t>
      </w:r>
      <w:proofErr w:type="gramEnd"/>
      <w:r w:rsidRPr="002F4ED8">
        <w:rPr>
          <w:rFonts w:ascii="Times New Roman" w:hAnsi="Times New Roman"/>
          <w:sz w:val="28"/>
          <w:szCs w:val="28"/>
        </w:rPr>
        <w:t xml:space="preserve"> 53436-2009».  В настоящее время дело находится в стадии рассмотрения.</w:t>
      </w:r>
    </w:p>
    <w:p w:rsidR="002F4ED8" w:rsidRPr="002F4ED8" w:rsidRDefault="002F4ED8" w:rsidP="002F4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E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F4ED8">
        <w:rPr>
          <w:rFonts w:ascii="Times New Roman" w:hAnsi="Times New Roman"/>
          <w:sz w:val="28"/>
          <w:szCs w:val="28"/>
        </w:rPr>
        <w:t>Для сведения: в соответствие с пунктом 1 статьи 14.6 Закона «О защите конкуренции»,  не допускается недобросовестная конкуренция путём совершения хозяйствующим субъектом действий (бездействия), способных вызвать смешение с деятельностью хозяйствующего субъекта-конкурента либо с товарами или услугами, вводимыми хозяйствующим субъектом-конкурентом в гражданский оборот на территории Российской Федерации, в том числе: незаконное использование обозначения, тождественного товарному знаку, фирменному наименованию, коммерческому обозначению, наименованию места</w:t>
      </w:r>
      <w:proofErr w:type="gramEnd"/>
      <w:r w:rsidRPr="002F4E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F4ED8">
        <w:rPr>
          <w:rFonts w:ascii="Times New Roman" w:hAnsi="Times New Roman"/>
          <w:sz w:val="28"/>
          <w:szCs w:val="28"/>
        </w:rPr>
        <w:t>происхождения товара хозяйствующего субъекта-конкурента либо сходного с ними до степени смешения, путем его размещения на товарах, этикетках, упаковках или использования иным образом в отношении товаров, которые продаются либо иным образом вводятся в гражданский оборот на территории Российской Федерации, а также путем его использования в информационно-телекоммуникационной сети "Интернет", включая размещение в доменном имени и при других способах адресации;</w:t>
      </w:r>
      <w:proofErr w:type="gramEnd"/>
    </w:p>
    <w:p w:rsidR="002F4ED8" w:rsidRPr="002F4ED8" w:rsidRDefault="002F4ED8" w:rsidP="002F4E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4ED8" w:rsidRPr="002F4ED8" w:rsidRDefault="002F4ED8" w:rsidP="002F4E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ED8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2F4ED8">
        <w:rPr>
          <w:rFonts w:ascii="Times New Roman" w:hAnsi="Times New Roman"/>
          <w:sz w:val="28"/>
          <w:szCs w:val="28"/>
        </w:rPr>
        <w:t xml:space="preserve">2) </w:t>
      </w:r>
      <w:r w:rsidRPr="002F4ED8">
        <w:rPr>
          <w:rFonts w:ascii="Times New Roman" w:hAnsi="Times New Roman"/>
          <w:sz w:val="28"/>
          <w:szCs w:val="28"/>
          <w:u w:val="single"/>
        </w:rPr>
        <w:t>Дело в отношении ООО «Торговая компания «БЕЛАЗ»</w:t>
      </w:r>
      <w:r w:rsidRPr="002F4ED8">
        <w:rPr>
          <w:rFonts w:ascii="Times New Roman" w:hAnsi="Times New Roman"/>
          <w:sz w:val="28"/>
          <w:szCs w:val="28"/>
        </w:rPr>
        <w:t xml:space="preserve"> (г. Смоленск) было возбуждено на основании  заявления ОАО «БЕЛАЗ» по признакам нарушения части 1 статьи 14.4 и пункта 1 статьи 14.6 Закона «О защите конкуренции» в части совершения недобросовестной конкуренции путём введения в оборот карьерных самосвалов марки «</w:t>
      </w:r>
      <w:proofErr w:type="spellStart"/>
      <w:r w:rsidRPr="002F4ED8">
        <w:rPr>
          <w:rFonts w:ascii="Times New Roman" w:hAnsi="Times New Roman"/>
          <w:sz w:val="28"/>
          <w:szCs w:val="28"/>
        </w:rPr>
        <w:t>БелАЗ</w:t>
      </w:r>
      <w:proofErr w:type="spellEnd"/>
      <w:r w:rsidRPr="002F4ED8">
        <w:rPr>
          <w:rFonts w:ascii="Times New Roman" w:hAnsi="Times New Roman"/>
          <w:sz w:val="28"/>
          <w:szCs w:val="28"/>
        </w:rPr>
        <w:t>» и запасных частей к ним с использованием части фирменного наименования ОАО «БЕЛАЗ» - управляющая компания</w:t>
      </w:r>
      <w:proofErr w:type="gramEnd"/>
      <w:r w:rsidRPr="002F4ED8">
        <w:rPr>
          <w:rFonts w:ascii="Times New Roman" w:hAnsi="Times New Roman"/>
          <w:sz w:val="28"/>
          <w:szCs w:val="28"/>
        </w:rPr>
        <w:t xml:space="preserve"> холдинга «БЕЛАЗ-ХОЛДИНГ», а именно: «БЕЛАЗ» в своём наименовании сходного до степени смешения с товарным знаком, правообладателем которого является ОАО «БЕЛАЗ». </w:t>
      </w:r>
    </w:p>
    <w:p w:rsidR="002F4ED8" w:rsidRPr="002F4ED8" w:rsidRDefault="002F4ED8" w:rsidP="002F4E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ED8">
        <w:rPr>
          <w:rFonts w:ascii="Times New Roman" w:hAnsi="Times New Roman"/>
          <w:sz w:val="28"/>
          <w:szCs w:val="28"/>
        </w:rPr>
        <w:t>В настоящее время дело находится в стадии рассмотрения.</w:t>
      </w:r>
    </w:p>
    <w:p w:rsidR="002F4ED8" w:rsidRPr="002F4ED8" w:rsidRDefault="002F4ED8" w:rsidP="002F4E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ED8">
        <w:rPr>
          <w:rFonts w:ascii="Times New Roman" w:hAnsi="Times New Roman"/>
          <w:sz w:val="28"/>
          <w:szCs w:val="28"/>
        </w:rPr>
        <w:t xml:space="preserve">В соответствие с частью 1 статьи 14.4 Закона «О защите конкуренции», не допускается недобросовестная конкуренция, связанная с приобретением и </w:t>
      </w:r>
      <w:r w:rsidRPr="002F4ED8">
        <w:rPr>
          <w:rFonts w:ascii="Times New Roman" w:hAnsi="Times New Roman"/>
          <w:sz w:val="28"/>
          <w:szCs w:val="28"/>
        </w:rPr>
        <w:lastRenderedPageBreak/>
        <w:t xml:space="preserve">использованием исключительного </w:t>
      </w:r>
      <w:hyperlink r:id="rId8" w:history="1">
        <w:r w:rsidRPr="002F4ED8">
          <w:rPr>
            <w:rFonts w:ascii="Times New Roman" w:hAnsi="Times New Roman"/>
            <w:sz w:val="28"/>
            <w:szCs w:val="28"/>
          </w:rPr>
          <w:t>права</w:t>
        </w:r>
      </w:hyperlink>
      <w:r w:rsidRPr="002F4ED8">
        <w:rPr>
          <w:rFonts w:ascii="Times New Roman" w:hAnsi="Times New Roman"/>
          <w:sz w:val="28"/>
          <w:szCs w:val="28"/>
        </w:rPr>
        <w:t xml:space="preserve"> на средства индивидуализации юридического лица, средства индивидуализации товаров, работ или услуг. </w:t>
      </w:r>
    </w:p>
    <w:p w:rsidR="002F4ED8" w:rsidRPr="002F4ED8" w:rsidRDefault="002F4ED8" w:rsidP="002F4E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4ED8" w:rsidRDefault="002F4ED8" w:rsidP="002F4ED8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F4ED8">
        <w:rPr>
          <w:rFonts w:ascii="Times New Roman" w:hAnsi="Times New Roman"/>
          <w:sz w:val="28"/>
          <w:szCs w:val="28"/>
        </w:rPr>
        <w:t xml:space="preserve"> </w:t>
      </w:r>
      <w:r w:rsidRPr="002F4ED8">
        <w:rPr>
          <w:rFonts w:ascii="Times New Roman" w:hAnsi="Times New Roman"/>
          <w:i/>
          <w:sz w:val="28"/>
          <w:szCs w:val="28"/>
        </w:rPr>
        <w:t xml:space="preserve">Выдано </w:t>
      </w:r>
      <w:r w:rsidRPr="002F4ED8">
        <w:rPr>
          <w:rFonts w:ascii="Times New Roman" w:hAnsi="Times New Roman"/>
          <w:b/>
          <w:i/>
          <w:sz w:val="28"/>
          <w:szCs w:val="28"/>
        </w:rPr>
        <w:t>1</w:t>
      </w:r>
      <w:r w:rsidRPr="002F4ED8">
        <w:rPr>
          <w:rFonts w:ascii="Times New Roman" w:hAnsi="Times New Roman"/>
          <w:i/>
          <w:sz w:val="28"/>
          <w:szCs w:val="28"/>
        </w:rPr>
        <w:t xml:space="preserve"> предупреждение о прекращении действий (бездействия), которые содержат признаки нарушения антимонопольного законодательства:  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2F4ED8" w:rsidRPr="002F4ED8" w:rsidRDefault="002F4ED8" w:rsidP="002F4ED8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</w:t>
      </w:r>
      <w:proofErr w:type="gramStart"/>
      <w:r w:rsidRPr="002F4ED8">
        <w:rPr>
          <w:rFonts w:ascii="Times New Roman" w:hAnsi="Times New Roman"/>
          <w:sz w:val="28"/>
          <w:szCs w:val="28"/>
        </w:rPr>
        <w:t xml:space="preserve">По итогам рассмотрения обращения гражданина С. о нарушении ООО «Окна </w:t>
      </w:r>
      <w:proofErr w:type="spellStart"/>
      <w:r w:rsidRPr="002F4ED8">
        <w:rPr>
          <w:rFonts w:ascii="Times New Roman" w:hAnsi="Times New Roman"/>
          <w:sz w:val="28"/>
          <w:szCs w:val="28"/>
        </w:rPr>
        <w:t>Максиформ</w:t>
      </w:r>
      <w:proofErr w:type="spellEnd"/>
      <w:r w:rsidRPr="002F4ED8">
        <w:rPr>
          <w:rFonts w:ascii="Times New Roman" w:hAnsi="Times New Roman"/>
          <w:sz w:val="28"/>
          <w:szCs w:val="28"/>
        </w:rPr>
        <w:t xml:space="preserve">» антимонопольного законодательства, ООО «Окна </w:t>
      </w:r>
      <w:proofErr w:type="spellStart"/>
      <w:r w:rsidRPr="002F4ED8">
        <w:rPr>
          <w:rFonts w:ascii="Times New Roman" w:hAnsi="Times New Roman"/>
          <w:sz w:val="28"/>
          <w:szCs w:val="28"/>
        </w:rPr>
        <w:t>Максиформ</w:t>
      </w:r>
      <w:proofErr w:type="spellEnd"/>
      <w:r w:rsidRPr="002F4ED8">
        <w:rPr>
          <w:rFonts w:ascii="Times New Roman" w:hAnsi="Times New Roman"/>
          <w:sz w:val="28"/>
          <w:szCs w:val="28"/>
        </w:rPr>
        <w:t xml:space="preserve">»            (г. Смоленск) выдано предупреждение, направленное на прекращение действий по недобросовестной конкуренции, содержащих признаки нарушения пункта 4 статьи 14.2 Закона «О защите конкуренции», путём прекращения распространения на своём официальном Интернет-сайте информации </w:t>
      </w:r>
      <w:r w:rsidRPr="002F4ED8">
        <w:rPr>
          <w:rFonts w:ascii="Times New Roman" w:hAnsi="Times New Roman"/>
          <w:bCs/>
          <w:sz w:val="28"/>
          <w:szCs w:val="28"/>
        </w:rPr>
        <w:t>о проводимой акции «Окно за 1400 рублей»</w:t>
      </w:r>
      <w:r w:rsidRPr="002F4ED8">
        <w:rPr>
          <w:rFonts w:ascii="Times New Roman" w:hAnsi="Times New Roman"/>
          <w:sz w:val="28"/>
          <w:szCs w:val="28"/>
        </w:rPr>
        <w:t>, которая не соответствует действительности, так как фактически</w:t>
      </w:r>
      <w:proofErr w:type="gramEnd"/>
      <w:r w:rsidRPr="002F4ED8">
        <w:rPr>
          <w:rFonts w:ascii="Times New Roman" w:hAnsi="Times New Roman"/>
          <w:sz w:val="28"/>
          <w:szCs w:val="28"/>
        </w:rPr>
        <w:t xml:space="preserve"> </w:t>
      </w:r>
      <w:r w:rsidRPr="002F4ED8">
        <w:rPr>
          <w:rFonts w:ascii="Times New Roman" w:hAnsi="Times New Roman"/>
          <w:bCs/>
          <w:sz w:val="28"/>
          <w:szCs w:val="28"/>
        </w:rPr>
        <w:t xml:space="preserve">предоставлялась рассрочка с ежемесячным платежом в 1400 рублей, что тем самым вводит в заблуждение в отношении цены предлагаемого к продаже товара.  </w:t>
      </w:r>
      <w:r w:rsidRPr="002F4ED8">
        <w:rPr>
          <w:rFonts w:ascii="Times New Roman" w:hAnsi="Times New Roman"/>
          <w:sz w:val="28"/>
          <w:szCs w:val="28"/>
        </w:rPr>
        <w:t>Предупреждение исполнено в установленный срок.</w:t>
      </w:r>
    </w:p>
    <w:p w:rsidR="002F4ED8" w:rsidRPr="002F4ED8" w:rsidRDefault="002F4ED8" w:rsidP="002F4E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ED8">
        <w:rPr>
          <w:rFonts w:ascii="Times New Roman" w:hAnsi="Times New Roman"/>
          <w:sz w:val="28"/>
          <w:szCs w:val="28"/>
        </w:rPr>
        <w:t xml:space="preserve">В соответствие с пунктом 4 статьи 14.2. Закона «О защите конкуренции», не допускается недобросовестная конкуренция путём введения в </w:t>
      </w:r>
      <w:hyperlink r:id="rId9" w:history="1">
        <w:r w:rsidRPr="002F4ED8">
          <w:rPr>
            <w:rFonts w:ascii="Times New Roman" w:hAnsi="Times New Roman"/>
            <w:sz w:val="28"/>
            <w:szCs w:val="28"/>
          </w:rPr>
          <w:t>заблуждение</w:t>
        </w:r>
      </w:hyperlink>
      <w:r w:rsidRPr="002F4ED8">
        <w:rPr>
          <w:rFonts w:ascii="Times New Roman" w:hAnsi="Times New Roman"/>
          <w:sz w:val="28"/>
          <w:szCs w:val="28"/>
        </w:rPr>
        <w:t>, в том числе в отношении условий, на которых товар предлагается к продаже, в частности цены такого товара.</w:t>
      </w:r>
    </w:p>
    <w:p w:rsidR="002F4ED8" w:rsidRDefault="002F4ED8" w:rsidP="002F4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F4ED8" w:rsidRDefault="002F4ED8" w:rsidP="002F4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F4ED8" w:rsidRDefault="002F4ED8" w:rsidP="002F4E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F4ED8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2F4ED8">
        <w:rPr>
          <w:rFonts w:ascii="Times New Roman" w:hAnsi="Times New Roman"/>
          <w:b/>
          <w:sz w:val="28"/>
          <w:szCs w:val="28"/>
        </w:rPr>
        <w:t xml:space="preserve"> соблюдением Федерального закона</w:t>
      </w:r>
    </w:p>
    <w:p w:rsidR="002F4ED8" w:rsidRPr="002F4ED8" w:rsidRDefault="002F4ED8" w:rsidP="002F4E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F4ED8">
        <w:rPr>
          <w:rFonts w:ascii="Times New Roman" w:hAnsi="Times New Roman"/>
          <w:b/>
          <w:sz w:val="28"/>
          <w:szCs w:val="28"/>
        </w:rPr>
        <w:t xml:space="preserve"> от 28.12.2009 № 381-ФЗ</w:t>
      </w:r>
    </w:p>
    <w:p w:rsidR="002F4ED8" w:rsidRPr="002F4ED8" w:rsidRDefault="002F4ED8" w:rsidP="002F4E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2F4ED8">
        <w:rPr>
          <w:rFonts w:ascii="Times New Roman" w:hAnsi="Times New Roman"/>
          <w:b/>
          <w:sz w:val="28"/>
          <w:szCs w:val="28"/>
        </w:rPr>
        <w:t>«Об основах государственного регулирования торговой деятельности в Российской Федерации»</w:t>
      </w:r>
    </w:p>
    <w:p w:rsidR="002F4ED8" w:rsidRPr="002F4ED8" w:rsidRDefault="002F4ED8" w:rsidP="002F4ED8">
      <w:pPr>
        <w:tabs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4ED8" w:rsidRPr="002F4ED8" w:rsidRDefault="002F4ED8" w:rsidP="002F4ED8">
      <w:pPr>
        <w:tabs>
          <w:tab w:val="left" w:pos="21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ED8">
        <w:rPr>
          <w:rFonts w:ascii="Times New Roman" w:hAnsi="Times New Roman"/>
          <w:sz w:val="28"/>
          <w:szCs w:val="28"/>
        </w:rPr>
        <w:t>За текущий период 2017 года Смоленским УФАС России продолжалась работа по выполнению поручения ФАС России от 30.12.2016 №ЦА/92437-ПР/16 «О проведении мониторинга соблюдения требований антимонопольного законодательства и положений Федерального закона от 28.12.2009 № 381-ФЗ «Об основах государственного регулирования торговой деятельности в Российской Федерации». Нарушения законодательства в третьем квартале выявлены не были.</w:t>
      </w:r>
    </w:p>
    <w:p w:rsidR="002F4ED8" w:rsidRPr="002F4ED8" w:rsidRDefault="002F4ED8" w:rsidP="002F4E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ED8">
        <w:rPr>
          <w:rFonts w:ascii="Times New Roman" w:hAnsi="Times New Roman"/>
          <w:sz w:val="28"/>
          <w:szCs w:val="28"/>
        </w:rPr>
        <w:t xml:space="preserve">Принимали участие в проверке, проводимой Прокуратурой Промышленного района, в отношении двух торговых сетей, осуществляющих деятельность в городе Смоленске: </w:t>
      </w:r>
      <w:proofErr w:type="gramStart"/>
      <w:r w:rsidRPr="002F4ED8">
        <w:rPr>
          <w:rFonts w:ascii="Times New Roman" w:hAnsi="Times New Roman"/>
          <w:sz w:val="28"/>
          <w:szCs w:val="28"/>
        </w:rPr>
        <w:t>ООО «Монолит-торг» (торговая сеть «Ярмарка») и ООО «Фемида» (торговая сеть «Ермак»).</w:t>
      </w:r>
      <w:proofErr w:type="gramEnd"/>
      <w:r w:rsidRPr="002F4ED8">
        <w:rPr>
          <w:rFonts w:ascii="Times New Roman" w:hAnsi="Times New Roman"/>
          <w:sz w:val="28"/>
          <w:szCs w:val="28"/>
        </w:rPr>
        <w:t xml:space="preserve"> Договоры поставки, заключенные ООО «Монолит-торг» </w:t>
      </w:r>
      <w:proofErr w:type="gramStart"/>
      <w:r w:rsidRPr="002F4ED8">
        <w:rPr>
          <w:rFonts w:ascii="Times New Roman" w:hAnsi="Times New Roman"/>
          <w:sz w:val="28"/>
          <w:szCs w:val="28"/>
        </w:rPr>
        <w:t>и ООО</w:t>
      </w:r>
      <w:proofErr w:type="gramEnd"/>
      <w:r w:rsidRPr="002F4ED8">
        <w:rPr>
          <w:rFonts w:ascii="Times New Roman" w:hAnsi="Times New Roman"/>
          <w:sz w:val="28"/>
          <w:szCs w:val="28"/>
        </w:rPr>
        <w:t xml:space="preserve"> «Фемида» с   поставщиками  продовольственных товаров,  были проанализированы  на предмет соблюдения требований статей 9 и 13  Федерального закона от 28.12.2009 № 381-ФЗ «Об </w:t>
      </w:r>
      <w:r w:rsidRPr="002F4ED8">
        <w:rPr>
          <w:rFonts w:ascii="Times New Roman" w:hAnsi="Times New Roman"/>
          <w:sz w:val="28"/>
          <w:szCs w:val="28"/>
        </w:rPr>
        <w:lastRenderedPageBreak/>
        <w:t>основах государственного регулирования торговой деятельности в Российской Федерации».  В ходе проведения проверки  нарушения  не выявлены.</w:t>
      </w:r>
    </w:p>
    <w:p w:rsidR="002F4ED8" w:rsidRDefault="002F4ED8" w:rsidP="002F4ED8">
      <w:pPr>
        <w:pStyle w:val="a6"/>
        <w:keepNext/>
        <w:tabs>
          <w:tab w:val="left" w:pos="709"/>
        </w:tabs>
        <w:spacing w:after="0"/>
        <w:ind w:firstLine="709"/>
        <w:jc w:val="both"/>
        <w:rPr>
          <w:b/>
          <w:i/>
          <w:szCs w:val="28"/>
        </w:rPr>
      </w:pPr>
    </w:p>
    <w:p w:rsidR="002F4ED8" w:rsidRDefault="002F4ED8" w:rsidP="002F4ED8">
      <w:pPr>
        <w:pStyle w:val="a6"/>
        <w:keepNext/>
        <w:tabs>
          <w:tab w:val="left" w:pos="709"/>
        </w:tabs>
        <w:spacing w:after="0"/>
        <w:ind w:firstLine="709"/>
        <w:jc w:val="both"/>
        <w:rPr>
          <w:b/>
          <w:i/>
          <w:szCs w:val="28"/>
        </w:rPr>
      </w:pPr>
    </w:p>
    <w:p w:rsidR="002F4ED8" w:rsidRPr="002F4ED8" w:rsidRDefault="002F4ED8" w:rsidP="002F4ED8">
      <w:pPr>
        <w:pStyle w:val="a6"/>
        <w:keepNext/>
        <w:tabs>
          <w:tab w:val="left" w:pos="709"/>
        </w:tabs>
        <w:spacing w:after="0"/>
        <w:ind w:firstLine="709"/>
        <w:jc w:val="both"/>
        <w:rPr>
          <w:b/>
          <w:i/>
          <w:szCs w:val="28"/>
        </w:rPr>
      </w:pPr>
      <w:r w:rsidRPr="002F4ED8">
        <w:rPr>
          <w:b/>
          <w:i/>
          <w:szCs w:val="28"/>
        </w:rPr>
        <w:t>Применение законодательства об административных правонарушениях при нарушении антимонопольного законодательства</w:t>
      </w:r>
    </w:p>
    <w:p w:rsidR="002F4ED8" w:rsidRPr="002F4ED8" w:rsidRDefault="002F4ED8" w:rsidP="002F4ED8">
      <w:pPr>
        <w:pStyle w:val="a6"/>
        <w:keepNext/>
        <w:tabs>
          <w:tab w:val="left" w:pos="709"/>
        </w:tabs>
        <w:spacing w:after="0"/>
        <w:ind w:firstLine="709"/>
        <w:jc w:val="both"/>
        <w:rPr>
          <w:b/>
          <w:szCs w:val="28"/>
          <w:u w:val="single"/>
        </w:rPr>
      </w:pPr>
    </w:p>
    <w:p w:rsidR="002F4ED8" w:rsidRPr="002F4ED8" w:rsidRDefault="002F4ED8" w:rsidP="002F4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ED8">
        <w:rPr>
          <w:rFonts w:ascii="Times New Roman" w:hAnsi="Times New Roman"/>
          <w:sz w:val="28"/>
          <w:szCs w:val="28"/>
        </w:rPr>
        <w:t>За текущий период 2017 года возбуждено и рассмотрено 2 дела об административных правонарушениях по факту нарушения антимонопольного законодательства в части совершения недобросовестной конкуренции. К  административной ответственности по части 2 статьи 14.33 Кодекса Российской Федерации об административных правонарушениях привлечено 1 юридическое лицо и 1 должностное лицо.</w:t>
      </w:r>
    </w:p>
    <w:p w:rsidR="002F4ED8" w:rsidRPr="002F4ED8" w:rsidRDefault="002F4ED8" w:rsidP="002F4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4ED8">
        <w:rPr>
          <w:rFonts w:ascii="Times New Roman" w:hAnsi="Times New Roman"/>
          <w:sz w:val="28"/>
          <w:szCs w:val="28"/>
        </w:rPr>
        <w:t>В соответствие с частью 2 статьи 14.33 Кодекса, недобросовестная конкуренция,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лица, средств индивидуализации продукции, работ, услуг, влечёт наложение административного штрафа на должностных лиц в размере двадцати тысяч рублей либо дисквалификацию на срок до трех лет;</w:t>
      </w:r>
      <w:proofErr w:type="gramEnd"/>
      <w:r w:rsidRPr="002F4ED8">
        <w:rPr>
          <w:rFonts w:ascii="Times New Roman" w:hAnsi="Times New Roman"/>
          <w:sz w:val="28"/>
          <w:szCs w:val="28"/>
        </w:rPr>
        <w:t xml:space="preserve"> на юридических лиц - от одной сотой до пятнадцати сотых размера суммы </w:t>
      </w:r>
      <w:hyperlink r:id="rId10" w:history="1">
        <w:r w:rsidRPr="002F4ED8">
          <w:rPr>
            <w:rFonts w:ascii="Times New Roman" w:hAnsi="Times New Roman"/>
            <w:sz w:val="28"/>
            <w:szCs w:val="28"/>
          </w:rPr>
          <w:t>выручки</w:t>
        </w:r>
      </w:hyperlink>
      <w:r w:rsidRPr="002F4ED8">
        <w:rPr>
          <w:rFonts w:ascii="Times New Roman" w:hAnsi="Times New Roman"/>
          <w:sz w:val="28"/>
          <w:szCs w:val="28"/>
        </w:rPr>
        <w:t xml:space="preserve"> правонарушителя от реализации товара (работы, услуги), на рынке которого совершено правонарушение, но не менее ста тысяч рублей.</w:t>
      </w:r>
    </w:p>
    <w:p w:rsidR="002F4ED8" w:rsidRPr="002F4ED8" w:rsidRDefault="002F4ED8" w:rsidP="002F4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F4ED8">
        <w:rPr>
          <w:rFonts w:ascii="Times New Roman" w:hAnsi="Times New Roman"/>
          <w:sz w:val="28"/>
          <w:szCs w:val="28"/>
        </w:rPr>
        <w:t xml:space="preserve">Решением Комиссии Смоленского УФАС России в действиях ООО «Сильные машины» (г. Смоленск, ул. Шевченко, дом 101; </w:t>
      </w:r>
      <w:r w:rsidRPr="002F4ED8">
        <w:rPr>
          <w:rFonts w:ascii="Times New Roman" w:hAnsi="Times New Roman"/>
          <w:b/>
          <w:sz w:val="28"/>
          <w:szCs w:val="28"/>
        </w:rPr>
        <w:t>ИНН 6732137364</w:t>
      </w:r>
      <w:r w:rsidRPr="002F4ED8">
        <w:rPr>
          <w:rFonts w:ascii="Times New Roman" w:hAnsi="Times New Roman"/>
          <w:sz w:val="28"/>
          <w:szCs w:val="28"/>
        </w:rPr>
        <w:t xml:space="preserve">) были установлены  нарушения требований части 1 статьи 14.4 Закона «О защите конкуренции» в части совершения недобросовестной конкуренции путём приобретения и использования </w:t>
      </w:r>
      <w:r w:rsidRPr="002F4ED8">
        <w:rPr>
          <w:rStyle w:val="blk"/>
          <w:rFonts w:ascii="Times New Roman" w:hAnsi="Times New Roman"/>
          <w:sz w:val="28"/>
          <w:szCs w:val="28"/>
        </w:rPr>
        <w:t xml:space="preserve">при введении в оборот </w:t>
      </w:r>
      <w:r w:rsidRPr="002F4ED8">
        <w:rPr>
          <w:rFonts w:ascii="Times New Roman" w:hAnsi="Times New Roman"/>
          <w:sz w:val="28"/>
          <w:szCs w:val="28"/>
        </w:rPr>
        <w:t>дорожной техники и запасных частей к ним, в своём фирменном наименовании наименования:</w:t>
      </w:r>
      <w:proofErr w:type="gramEnd"/>
      <w:r w:rsidRPr="002F4ED8">
        <w:rPr>
          <w:rFonts w:ascii="Times New Roman" w:hAnsi="Times New Roman"/>
          <w:sz w:val="28"/>
          <w:szCs w:val="28"/>
        </w:rPr>
        <w:t xml:space="preserve"> «Сильные машины», сходного до степени смешения с наименованием: «Сильные машины», принадлежащего хозяйствующему субъекту-конкуренту – ООО «Сильные машины» (</w:t>
      </w:r>
      <w:proofErr w:type="gramStart"/>
      <w:r w:rsidRPr="002F4ED8">
        <w:rPr>
          <w:rFonts w:ascii="Times New Roman" w:hAnsi="Times New Roman"/>
          <w:sz w:val="28"/>
          <w:szCs w:val="28"/>
        </w:rPr>
        <w:t>г</w:t>
      </w:r>
      <w:proofErr w:type="gramEnd"/>
      <w:r w:rsidRPr="002F4ED8">
        <w:rPr>
          <w:rFonts w:ascii="Times New Roman" w:hAnsi="Times New Roman"/>
          <w:sz w:val="28"/>
          <w:szCs w:val="28"/>
        </w:rPr>
        <w:t xml:space="preserve">. Смоленск, ул. Шевченко, дом 99; ИНН 6731083941), у которого исключительное право на средство индивидуализации юридического лица возникло ранее. </w:t>
      </w:r>
    </w:p>
    <w:p w:rsidR="002F4ED8" w:rsidRPr="002F4ED8" w:rsidRDefault="002F4ED8" w:rsidP="002F4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ED8">
        <w:rPr>
          <w:rFonts w:ascii="Times New Roman" w:hAnsi="Times New Roman"/>
          <w:sz w:val="28"/>
          <w:szCs w:val="28"/>
        </w:rPr>
        <w:t>В отношении ООО «Сильные машины» (</w:t>
      </w:r>
      <w:proofErr w:type="gramStart"/>
      <w:r w:rsidRPr="002F4ED8">
        <w:rPr>
          <w:rFonts w:ascii="Times New Roman" w:hAnsi="Times New Roman"/>
          <w:sz w:val="28"/>
          <w:szCs w:val="28"/>
        </w:rPr>
        <w:t>г</w:t>
      </w:r>
      <w:proofErr w:type="gramEnd"/>
      <w:r w:rsidRPr="002F4ED8">
        <w:rPr>
          <w:rFonts w:ascii="Times New Roman" w:hAnsi="Times New Roman"/>
          <w:sz w:val="28"/>
          <w:szCs w:val="28"/>
        </w:rPr>
        <w:t xml:space="preserve">. Смоленск, ул. Шевченко, дом 101) и должностного лица этого общества были возбуждены дела об административных правонарушениях. </w:t>
      </w:r>
    </w:p>
    <w:p w:rsidR="002F4ED8" w:rsidRPr="002F4ED8" w:rsidRDefault="002F4ED8" w:rsidP="002F4ED8">
      <w:pPr>
        <w:pStyle w:val="a6"/>
        <w:spacing w:after="0"/>
        <w:ind w:firstLine="709"/>
        <w:contextualSpacing/>
        <w:jc w:val="both"/>
        <w:rPr>
          <w:bCs/>
          <w:szCs w:val="28"/>
        </w:rPr>
      </w:pPr>
      <w:proofErr w:type="gramStart"/>
      <w:r w:rsidRPr="002F4ED8">
        <w:rPr>
          <w:szCs w:val="28"/>
        </w:rPr>
        <w:t xml:space="preserve">По результатам рассмотрения дел ООО «Сильные машины» и должностное лицо  этого общества были признаны виновными в совершении административного правонарушения, выразившегося в нарушении требований части 1 статьи 14.4 Закона «О защите конкуренции»,  административная ответственность за которое предусмотрена частью 2 статьи 14.33 Кодекса </w:t>
      </w:r>
      <w:r w:rsidRPr="002F4ED8">
        <w:rPr>
          <w:szCs w:val="28"/>
        </w:rPr>
        <w:lastRenderedPageBreak/>
        <w:t xml:space="preserve">Российской Федерации об административных правонарушениях и  назначено  наказание в виде наложения административного </w:t>
      </w:r>
      <w:r w:rsidRPr="002F4ED8">
        <w:rPr>
          <w:bCs/>
          <w:szCs w:val="28"/>
        </w:rPr>
        <w:t xml:space="preserve">штрафа на ООО </w:t>
      </w:r>
      <w:r w:rsidRPr="002F4ED8">
        <w:rPr>
          <w:szCs w:val="28"/>
        </w:rPr>
        <w:t xml:space="preserve">«Сильные машины» </w:t>
      </w:r>
      <w:r w:rsidRPr="002F4ED8">
        <w:rPr>
          <w:bCs/>
          <w:szCs w:val="28"/>
        </w:rPr>
        <w:t>в размере</w:t>
      </w:r>
      <w:proofErr w:type="gramEnd"/>
      <w:r w:rsidRPr="002F4ED8">
        <w:rPr>
          <w:bCs/>
          <w:szCs w:val="28"/>
        </w:rPr>
        <w:t xml:space="preserve"> ста тысяч рублей, на должностное лицо – двадцати тысяч рублей.</w:t>
      </w:r>
    </w:p>
    <w:p w:rsidR="002F4ED8" w:rsidRPr="002F4ED8" w:rsidRDefault="002F4ED8" w:rsidP="002F4ED8">
      <w:pPr>
        <w:pStyle w:val="a6"/>
        <w:spacing w:after="0"/>
        <w:ind w:firstLine="709"/>
        <w:contextualSpacing/>
        <w:jc w:val="both"/>
        <w:rPr>
          <w:bCs/>
          <w:szCs w:val="28"/>
        </w:rPr>
      </w:pPr>
      <w:r w:rsidRPr="002F4ED8">
        <w:rPr>
          <w:bCs/>
          <w:szCs w:val="28"/>
        </w:rPr>
        <w:t xml:space="preserve">        Постановления находятся в стадии исполнения.</w:t>
      </w:r>
    </w:p>
    <w:p w:rsidR="002F4ED8" w:rsidRPr="002F4ED8" w:rsidRDefault="002F4ED8" w:rsidP="002F4ED8">
      <w:pPr>
        <w:pStyle w:val="a8"/>
        <w:keepNext/>
        <w:keepLines/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b/>
          <w:i/>
          <w:sz w:val="28"/>
          <w:szCs w:val="28"/>
          <w:lang w:eastAsia="en-US"/>
        </w:rPr>
      </w:pPr>
    </w:p>
    <w:p w:rsidR="002F4ED8" w:rsidRPr="002F4ED8" w:rsidRDefault="002F4ED8" w:rsidP="002F4ED8">
      <w:pPr>
        <w:pStyle w:val="a8"/>
        <w:keepNext/>
        <w:keepLines/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b/>
          <w:i/>
          <w:sz w:val="28"/>
          <w:szCs w:val="28"/>
          <w:lang w:eastAsia="en-US"/>
        </w:rPr>
      </w:pPr>
      <w:r w:rsidRPr="002F4ED8">
        <w:rPr>
          <w:rFonts w:ascii="Times New Roman" w:eastAsia="Cambria" w:hAnsi="Times New Roman" w:cs="Times New Roman"/>
          <w:b/>
          <w:i/>
          <w:sz w:val="28"/>
          <w:szCs w:val="28"/>
          <w:lang w:eastAsia="en-US"/>
        </w:rPr>
        <w:t>Судебная практика</w:t>
      </w:r>
    </w:p>
    <w:p w:rsidR="002F4ED8" w:rsidRPr="002F4ED8" w:rsidRDefault="002F4ED8" w:rsidP="002F4ED8">
      <w:pPr>
        <w:pStyle w:val="a8"/>
        <w:keepNext/>
        <w:keepLines/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  <w:r w:rsidRPr="002F4ED8"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Решения и предписания Смоленского УФАС по делам о совершении недобросовестной конкуренции и постановления о наложении штрафов за такие нарушения в 2017  году  в судах не обжаловались. </w:t>
      </w:r>
    </w:p>
    <w:p w:rsidR="002F4ED8" w:rsidRPr="002F4ED8" w:rsidRDefault="002F4ED8" w:rsidP="002F4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4ED8" w:rsidRPr="002F4ED8" w:rsidRDefault="002F4ED8" w:rsidP="002F4ED8">
      <w:pPr>
        <w:pStyle w:val="a6"/>
        <w:keepNext/>
        <w:tabs>
          <w:tab w:val="left" w:pos="709"/>
        </w:tabs>
        <w:spacing w:after="0"/>
        <w:ind w:firstLine="709"/>
        <w:jc w:val="both"/>
        <w:rPr>
          <w:b/>
          <w:szCs w:val="28"/>
          <w:u w:val="single"/>
        </w:rPr>
      </w:pPr>
    </w:p>
    <w:p w:rsidR="002F4ED8" w:rsidRPr="002F4ED8" w:rsidRDefault="002F4ED8" w:rsidP="002F4ED8">
      <w:pPr>
        <w:pStyle w:val="a6"/>
        <w:keepNext/>
        <w:tabs>
          <w:tab w:val="left" w:pos="709"/>
        </w:tabs>
        <w:spacing w:after="0"/>
        <w:ind w:firstLine="709"/>
        <w:jc w:val="center"/>
        <w:rPr>
          <w:b/>
          <w:szCs w:val="28"/>
          <w:u w:val="single"/>
        </w:rPr>
      </w:pPr>
      <w:r w:rsidRPr="002F4ED8">
        <w:rPr>
          <w:b/>
          <w:szCs w:val="28"/>
          <w:u w:val="single"/>
        </w:rPr>
        <w:t>ПРИМЕНЕНИЕ ЗАКОНОДАТЕЛЬСТВА О РЕКЛАМЕ</w:t>
      </w:r>
    </w:p>
    <w:p w:rsidR="002F4ED8" w:rsidRPr="002F4ED8" w:rsidRDefault="002F4ED8" w:rsidP="002F4ED8">
      <w:pPr>
        <w:pStyle w:val="a8"/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</w:p>
    <w:p w:rsidR="002F4ED8" w:rsidRPr="002F4ED8" w:rsidRDefault="002F4ED8" w:rsidP="002F4ED8">
      <w:pPr>
        <w:pStyle w:val="a8"/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  <w:proofErr w:type="gramStart"/>
      <w:r w:rsidRPr="002F4ED8"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За истекший период 2017 года Смоленским УФАС России рассмотрено всего 40 заявлений, в которых указывалось на признаки нарушения </w:t>
      </w:r>
      <w:r w:rsidRPr="002F4ED8">
        <w:rPr>
          <w:rFonts w:ascii="Times New Roman" w:hAnsi="Times New Roman" w:cs="Times New Roman"/>
          <w:sz w:val="28"/>
          <w:szCs w:val="28"/>
        </w:rPr>
        <w:t xml:space="preserve">Федерального закона от 13.03.2006 № 38-ФЗ «О рекламе»: по результатам рассмотрения 14 заявлений установлены признаки нарушения законодательства о рекламе, а по 26 заявлениям заявителям было отказано в возбуждении дела в связи с отсутствием признаков нарушения </w:t>
      </w:r>
      <w:r w:rsidRPr="002F4ED8"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законодательства о рекламе. </w:t>
      </w:r>
      <w:proofErr w:type="gramEnd"/>
    </w:p>
    <w:p w:rsidR="002F4ED8" w:rsidRPr="002F4ED8" w:rsidRDefault="002F4ED8" w:rsidP="002F4ED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ED8">
        <w:rPr>
          <w:rFonts w:ascii="Times New Roman" w:hAnsi="Times New Roman" w:cs="Times New Roman"/>
          <w:sz w:val="28"/>
          <w:szCs w:val="28"/>
        </w:rPr>
        <w:t xml:space="preserve">Значительное количество заявлений граждан поступило </w:t>
      </w:r>
      <w:proofErr w:type="gramStart"/>
      <w:r w:rsidRPr="002F4ED8">
        <w:rPr>
          <w:rFonts w:ascii="Times New Roman" w:hAnsi="Times New Roman" w:cs="Times New Roman"/>
          <w:sz w:val="28"/>
          <w:szCs w:val="28"/>
        </w:rPr>
        <w:t>на нарушение законодательства о рекламе  при распространении рекламы по сетям электросвязи без согласия</w:t>
      </w:r>
      <w:proofErr w:type="gramEnd"/>
      <w:r w:rsidRPr="002F4ED8">
        <w:rPr>
          <w:rFonts w:ascii="Times New Roman" w:hAnsi="Times New Roman" w:cs="Times New Roman"/>
          <w:sz w:val="28"/>
          <w:szCs w:val="28"/>
        </w:rPr>
        <w:t xml:space="preserve"> на то абонента. </w:t>
      </w:r>
    </w:p>
    <w:p w:rsidR="002F4ED8" w:rsidRPr="002F4ED8" w:rsidRDefault="002F4ED8" w:rsidP="002F4ED8">
      <w:pPr>
        <w:pStyle w:val="a8"/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  <w:r w:rsidRPr="002F4ED8"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В третьем квартале 2017 года всего рассмотрено 9 заявлений: по 5 заявления возбуждены дела по признакам нарушения </w:t>
      </w:r>
      <w:r w:rsidRPr="002F4ED8">
        <w:rPr>
          <w:rFonts w:ascii="Times New Roman" w:hAnsi="Times New Roman" w:cs="Times New Roman"/>
          <w:sz w:val="28"/>
          <w:szCs w:val="28"/>
        </w:rPr>
        <w:t>законодательства о рекламе, по 4 заявления – приняты решения об отказе в возбуждении дел.</w:t>
      </w:r>
    </w:p>
    <w:p w:rsidR="002F4ED8" w:rsidRPr="002F4ED8" w:rsidRDefault="002F4ED8" w:rsidP="002F4ED8">
      <w:pPr>
        <w:pStyle w:val="a8"/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b/>
          <w:i/>
          <w:sz w:val="28"/>
          <w:szCs w:val="28"/>
          <w:lang w:eastAsia="en-US"/>
        </w:rPr>
      </w:pPr>
    </w:p>
    <w:p w:rsidR="002F4ED8" w:rsidRPr="002F4ED8" w:rsidRDefault="002F4ED8" w:rsidP="002F4ED8">
      <w:pPr>
        <w:pStyle w:val="a8"/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b/>
          <w:i/>
          <w:sz w:val="28"/>
          <w:szCs w:val="28"/>
          <w:lang w:eastAsia="en-US"/>
        </w:rPr>
      </w:pPr>
      <w:r w:rsidRPr="002F4ED8">
        <w:rPr>
          <w:rFonts w:ascii="Times New Roman" w:eastAsia="Cambria" w:hAnsi="Times New Roman" w:cs="Times New Roman"/>
          <w:b/>
          <w:i/>
          <w:sz w:val="28"/>
          <w:szCs w:val="28"/>
          <w:lang w:eastAsia="en-US"/>
        </w:rPr>
        <w:t>Рассмотрение дел о нарушении законодательства о рекламе</w:t>
      </w:r>
    </w:p>
    <w:p w:rsidR="002F4ED8" w:rsidRPr="002F4ED8" w:rsidRDefault="002F4ED8" w:rsidP="002F4ED8">
      <w:pPr>
        <w:pStyle w:val="a8"/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  <w:r w:rsidRPr="002F4ED8"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 В результате проделанной работы всего возбуждено 20 дел по фактам нарушения законодательства Российской Федерации о рекламе, из них рассмотрено 12, в том числе в третьем квартале 2017 года рассмотрено 6 дел: </w:t>
      </w:r>
    </w:p>
    <w:p w:rsidR="002F4ED8" w:rsidRPr="002F4ED8" w:rsidRDefault="002F4ED8" w:rsidP="002F4E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F4ED8">
        <w:rPr>
          <w:rFonts w:ascii="Times New Roman" w:hAnsi="Times New Roman"/>
          <w:sz w:val="28"/>
          <w:szCs w:val="28"/>
        </w:rPr>
        <w:t>- по признакам нарушения части 1 статьи 18 Закона «О рекламе», в соответствии с требованиями которой: «Р</w:t>
      </w:r>
      <w:r w:rsidRPr="002F4ED8">
        <w:rPr>
          <w:rFonts w:ascii="Times New Roman" w:hAnsi="Times New Roman"/>
          <w:bCs/>
          <w:sz w:val="28"/>
          <w:szCs w:val="28"/>
        </w:rPr>
        <w:t>аспространение рекламы по сетям электросвязи, в том числе посредством использования телефонной, факсимильной, подвижной радиотелефонной связи, допускается только при условии предварительного согласия абонента или адресата на получение рекламы», рассмотрено 5 дел. По результатам рассмотрения 5 дел  реклама была признана ненадлежащей, выдано 11 предписаний об устранении нарушений законодательства Российской Федерации о рекламе.</w:t>
      </w:r>
      <w:r w:rsidRPr="002F4ED8">
        <w:rPr>
          <w:rFonts w:ascii="Times New Roman" w:eastAsia="Cambria" w:hAnsi="Times New Roman"/>
          <w:sz w:val="28"/>
          <w:szCs w:val="28"/>
        </w:rPr>
        <w:t xml:space="preserve"> Все выданные предписания исполнены.</w:t>
      </w:r>
      <w:r w:rsidRPr="002F4ED8">
        <w:rPr>
          <w:rFonts w:ascii="Times New Roman" w:hAnsi="Times New Roman"/>
          <w:bCs/>
          <w:sz w:val="28"/>
          <w:szCs w:val="28"/>
        </w:rPr>
        <w:t xml:space="preserve">                                      </w:t>
      </w:r>
    </w:p>
    <w:p w:rsidR="002F4ED8" w:rsidRPr="002F4ED8" w:rsidRDefault="00694350" w:rsidP="0069435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</w:t>
      </w:r>
      <w:proofErr w:type="gramStart"/>
      <w:r w:rsidR="002F4ED8" w:rsidRPr="002F4ED8">
        <w:rPr>
          <w:rFonts w:ascii="Times New Roman" w:hAnsi="Times New Roman"/>
          <w:bCs/>
          <w:sz w:val="28"/>
          <w:szCs w:val="28"/>
        </w:rPr>
        <w:t xml:space="preserve">Дела были возбуждены в отношении </w:t>
      </w:r>
      <w:r w:rsidR="002F4ED8" w:rsidRPr="002F4ED8">
        <w:rPr>
          <w:rFonts w:ascii="Times New Roman" w:hAnsi="Times New Roman"/>
          <w:sz w:val="28"/>
          <w:szCs w:val="28"/>
        </w:rPr>
        <w:t>ООО «ОСК» (г. Москва), ООО «ДЭНИ КОЛЛ (г. Киров), ООО «ЗЕБРА ПРОФСОЮЗНАЯ» (Московская область), ООО Медицина Плюс» (г. Смоленск) и одного физического лица.</w:t>
      </w:r>
      <w:proofErr w:type="gramEnd"/>
    </w:p>
    <w:p w:rsidR="002F4ED8" w:rsidRPr="002F4ED8" w:rsidRDefault="00694350" w:rsidP="00694350">
      <w:pPr>
        <w:pStyle w:val="a8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2F4ED8" w:rsidRPr="002F4ED8">
        <w:rPr>
          <w:rFonts w:ascii="Times New Roman" w:hAnsi="Times New Roman" w:cs="Times New Roman"/>
          <w:bCs/>
          <w:sz w:val="28"/>
          <w:szCs w:val="28"/>
        </w:rPr>
        <w:t xml:space="preserve">По признакам </w:t>
      </w:r>
      <w:r w:rsidR="002F4ED8" w:rsidRPr="002F4ED8">
        <w:rPr>
          <w:rFonts w:ascii="Times New Roman" w:hAnsi="Times New Roman" w:cs="Times New Roman"/>
          <w:sz w:val="28"/>
          <w:szCs w:val="28"/>
        </w:rPr>
        <w:t xml:space="preserve">нарушения части 7 статьи 18 и части 2 статьи 27 Закона «О рекламе» (реклама </w:t>
      </w:r>
      <w:r w:rsidR="002F4ED8" w:rsidRPr="002F4ED8">
        <w:rPr>
          <w:rFonts w:ascii="Times New Roman" w:eastAsiaTheme="minorHAnsi" w:hAnsi="Times New Roman" w:cs="Times New Roman"/>
          <w:sz w:val="28"/>
          <w:szCs w:val="28"/>
          <w:lang w:eastAsia="en-US"/>
        </w:rPr>
        <w:t>букмекерской конторы «ФОНБЕТ»</w:t>
      </w:r>
      <w:r w:rsidR="002F4ED8" w:rsidRPr="002F4ED8">
        <w:rPr>
          <w:rFonts w:ascii="Times New Roman" w:hAnsi="Times New Roman" w:cs="Times New Roman"/>
          <w:sz w:val="28"/>
          <w:szCs w:val="28"/>
        </w:rPr>
        <w:t xml:space="preserve"> распространялась в неустановленном законом месте и в тексте рекламы отсутствовала </w:t>
      </w:r>
      <w:r w:rsidR="002F4ED8" w:rsidRPr="002F4E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часть существенной информации) </w:t>
      </w:r>
      <w:r w:rsidR="002F4ED8" w:rsidRPr="002F4ED8">
        <w:rPr>
          <w:rFonts w:ascii="Times New Roman" w:hAnsi="Times New Roman" w:cs="Times New Roman"/>
          <w:sz w:val="28"/>
          <w:szCs w:val="28"/>
        </w:rPr>
        <w:t>было возбуждено 1 дело в отношен</w:t>
      </w:r>
      <w:proofErr w:type="gramStart"/>
      <w:r w:rsidR="002F4ED8" w:rsidRPr="002F4ED8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="002F4ED8" w:rsidRPr="002F4ED8">
        <w:rPr>
          <w:rFonts w:ascii="Times New Roman" w:hAnsi="Times New Roman" w:cs="Times New Roman"/>
          <w:sz w:val="28"/>
          <w:szCs w:val="28"/>
        </w:rPr>
        <w:t xml:space="preserve"> «Ф.О.Н.»    (г. Москва). </w:t>
      </w:r>
      <w:proofErr w:type="gramStart"/>
      <w:r w:rsidR="002F4ED8" w:rsidRPr="002F4ED8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дела вынесено определение о прекращении рассмотрения дела </w:t>
      </w:r>
      <w:r w:rsidR="002F4ED8" w:rsidRPr="002F4ED8"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в связи с </w:t>
      </w:r>
      <w:r w:rsidR="002F4ED8" w:rsidRPr="002F4ED8">
        <w:rPr>
          <w:rFonts w:ascii="Times New Roman" w:hAnsi="Times New Roman" w:cs="Times New Roman"/>
          <w:sz w:val="28"/>
          <w:szCs w:val="28"/>
        </w:rPr>
        <w:t>отсутствием признаков нарушения законодательства Российской Федерации о рекламе</w:t>
      </w:r>
      <w:proofErr w:type="gramEnd"/>
      <w:r w:rsidR="002F4ED8" w:rsidRPr="002F4ED8">
        <w:rPr>
          <w:rFonts w:ascii="Times New Roman" w:hAnsi="Times New Roman" w:cs="Times New Roman"/>
          <w:sz w:val="28"/>
          <w:szCs w:val="28"/>
        </w:rPr>
        <w:t xml:space="preserve"> в действиях ООО «Ф.О.Н.». При  рассмотрении  дела было установлено лицо, виновное в распространении ненадлежащей рекламы, в отношении которого будет возбуждено дело  в ближайшее время.</w:t>
      </w:r>
    </w:p>
    <w:p w:rsidR="002F4ED8" w:rsidRPr="002F4ED8" w:rsidRDefault="002F4ED8" w:rsidP="002F4ED8">
      <w:pPr>
        <w:pStyle w:val="a8"/>
        <w:suppressAutoHyphens/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</w:p>
    <w:p w:rsidR="002F4ED8" w:rsidRPr="002F4ED8" w:rsidRDefault="002F4ED8" w:rsidP="002F4ED8">
      <w:pPr>
        <w:pStyle w:val="a8"/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  <w:r w:rsidRPr="002F4ED8">
        <w:rPr>
          <w:rFonts w:ascii="Times New Roman" w:eastAsia="Cambria" w:hAnsi="Times New Roman" w:cs="Times New Roman"/>
          <w:sz w:val="28"/>
          <w:szCs w:val="28"/>
          <w:lang w:eastAsia="en-US"/>
        </w:rPr>
        <w:t>В стадии рассмотрения находятся 8 дел о нарушении законодательства о рекламе.</w:t>
      </w:r>
    </w:p>
    <w:p w:rsidR="002F4ED8" w:rsidRPr="002F4ED8" w:rsidRDefault="002F4ED8" w:rsidP="002F4ED8">
      <w:pPr>
        <w:pStyle w:val="a8"/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b/>
          <w:i/>
          <w:sz w:val="28"/>
          <w:szCs w:val="28"/>
          <w:lang w:eastAsia="en-US"/>
        </w:rPr>
      </w:pPr>
    </w:p>
    <w:p w:rsidR="002F4ED8" w:rsidRPr="002F4ED8" w:rsidRDefault="002F4ED8" w:rsidP="002F4ED8">
      <w:pPr>
        <w:pStyle w:val="a8"/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b/>
          <w:i/>
          <w:sz w:val="28"/>
          <w:szCs w:val="28"/>
          <w:lang w:eastAsia="en-US"/>
        </w:rPr>
      </w:pPr>
      <w:r w:rsidRPr="002F4ED8">
        <w:rPr>
          <w:rFonts w:ascii="Times New Roman" w:eastAsia="Cambria" w:hAnsi="Times New Roman" w:cs="Times New Roman"/>
          <w:b/>
          <w:i/>
          <w:sz w:val="28"/>
          <w:szCs w:val="28"/>
          <w:lang w:eastAsia="en-US"/>
        </w:rPr>
        <w:t>Административная практика за нарушения законодательства о рекламе</w:t>
      </w:r>
    </w:p>
    <w:p w:rsidR="00694350" w:rsidRDefault="00694350" w:rsidP="002F4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mbria" w:hAnsi="Times New Roman"/>
          <w:sz w:val="28"/>
          <w:szCs w:val="28"/>
        </w:rPr>
      </w:pPr>
    </w:p>
    <w:p w:rsidR="002F4ED8" w:rsidRPr="002F4ED8" w:rsidRDefault="002F4ED8" w:rsidP="002F4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ED8">
        <w:rPr>
          <w:rFonts w:ascii="Times New Roman" w:eastAsia="Cambria" w:hAnsi="Times New Roman"/>
          <w:sz w:val="28"/>
          <w:szCs w:val="28"/>
        </w:rPr>
        <w:t xml:space="preserve">За истекший период 2017 года всего возбуждено и рассмотрено 14 дел об административных правонарушениях за нарушение законодательства о рекламе, административная ответственность за которые предусмотрена частью 1 статьи 14.3 Кодекса Российской Федерации об административных правонарушениях:  </w:t>
      </w:r>
    </w:p>
    <w:p w:rsidR="002F4ED8" w:rsidRPr="002F4ED8" w:rsidRDefault="002F4ED8" w:rsidP="002F4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ED8">
        <w:rPr>
          <w:rFonts w:ascii="Times New Roman" w:hAnsi="Times New Roman"/>
          <w:sz w:val="28"/>
          <w:szCs w:val="28"/>
        </w:rPr>
        <w:t xml:space="preserve">«Нарушение рекламодателем, </w:t>
      </w:r>
      <w:proofErr w:type="spellStart"/>
      <w:r w:rsidRPr="002F4ED8">
        <w:rPr>
          <w:rFonts w:ascii="Times New Roman" w:hAnsi="Times New Roman"/>
          <w:sz w:val="28"/>
          <w:szCs w:val="28"/>
        </w:rPr>
        <w:t>рекламопроизводителем</w:t>
      </w:r>
      <w:proofErr w:type="spellEnd"/>
      <w:r w:rsidRPr="002F4ED8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2F4ED8">
        <w:rPr>
          <w:rFonts w:ascii="Times New Roman" w:hAnsi="Times New Roman"/>
          <w:sz w:val="28"/>
          <w:szCs w:val="28"/>
        </w:rPr>
        <w:t>рекламораспространителем</w:t>
      </w:r>
      <w:proofErr w:type="spellEnd"/>
      <w:r w:rsidRPr="002F4ED8">
        <w:rPr>
          <w:rFonts w:ascii="Times New Roman" w:hAnsi="Times New Roman"/>
          <w:sz w:val="28"/>
          <w:szCs w:val="28"/>
        </w:rPr>
        <w:t xml:space="preserve"> законодательства о рекламе, за исключением случаев, предусмотренных Кодексом, влечёт наложение административного штрафа на граждан в размере от двух тысяч до двух тысяч пятисот рублей; на должностных лиц - от четырех тысяч до двадцати тысяч рублей; на юридических лиц - от ста тысяч до пятисот тысяч рублей.</w:t>
      </w:r>
    </w:p>
    <w:p w:rsidR="002F4ED8" w:rsidRPr="002F4ED8" w:rsidRDefault="002F4ED8" w:rsidP="002F4ED8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2F4ED8">
        <w:rPr>
          <w:sz w:val="28"/>
          <w:szCs w:val="28"/>
        </w:rPr>
        <w:t xml:space="preserve">По результатам рассмотрения дел об административных правонарушениях штрафные санкции не применялись, так как, все привлекаемые к ответственности юридические лица и индивидуальные предприниматели включены в Единый реестр субъектов малого и среднего предпринимательства, а на основании части 1 статьи 4.1.1 </w:t>
      </w:r>
      <w:proofErr w:type="spellStart"/>
      <w:r w:rsidRPr="002F4ED8">
        <w:rPr>
          <w:sz w:val="28"/>
          <w:szCs w:val="28"/>
        </w:rPr>
        <w:t>КоАП</w:t>
      </w:r>
      <w:proofErr w:type="spellEnd"/>
      <w:r w:rsidRPr="002F4ED8">
        <w:rPr>
          <w:sz w:val="28"/>
          <w:szCs w:val="28"/>
        </w:rPr>
        <w:t>, являющимся субъектами малого и среднего предпринимательства лицам, а также их работникам за впервые совершенное административное правонарушение, административное наказание в виде административного</w:t>
      </w:r>
      <w:proofErr w:type="gramEnd"/>
      <w:r w:rsidRPr="002F4ED8">
        <w:rPr>
          <w:sz w:val="28"/>
          <w:szCs w:val="28"/>
        </w:rPr>
        <w:t xml:space="preserve"> </w:t>
      </w:r>
      <w:proofErr w:type="gramStart"/>
      <w:r w:rsidRPr="002F4ED8">
        <w:rPr>
          <w:sz w:val="28"/>
          <w:szCs w:val="28"/>
        </w:rPr>
        <w:t xml:space="preserve">штрафа подлежит замене на предупреждение при наличии обстоятельств, предусмотренных </w:t>
      </w:r>
      <w:hyperlink r:id="rId11" w:history="1">
        <w:r w:rsidRPr="002F4ED8">
          <w:rPr>
            <w:sz w:val="28"/>
            <w:szCs w:val="28"/>
          </w:rPr>
          <w:t>частью 2 статьи 3.4</w:t>
        </w:r>
      </w:hyperlink>
      <w:r w:rsidRPr="002F4ED8">
        <w:rPr>
          <w:sz w:val="28"/>
          <w:szCs w:val="28"/>
        </w:rPr>
        <w:t xml:space="preserve"> настоящего Кодекса, т.е.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</w:t>
      </w:r>
      <w:r w:rsidRPr="002F4ED8">
        <w:rPr>
          <w:sz w:val="28"/>
          <w:szCs w:val="28"/>
        </w:rPr>
        <w:lastRenderedPageBreak/>
        <w:t>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</w:t>
      </w:r>
      <w:proofErr w:type="gramEnd"/>
      <w:r w:rsidRPr="002F4ED8">
        <w:rPr>
          <w:sz w:val="28"/>
          <w:szCs w:val="28"/>
        </w:rPr>
        <w:t xml:space="preserve"> имущественного ущерба.</w:t>
      </w:r>
    </w:p>
    <w:p w:rsidR="002F4ED8" w:rsidRPr="002F4ED8" w:rsidRDefault="002F4ED8" w:rsidP="002F4ED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ED8">
        <w:rPr>
          <w:rFonts w:ascii="Times New Roman" w:hAnsi="Times New Roman" w:cs="Times New Roman"/>
          <w:sz w:val="28"/>
          <w:szCs w:val="28"/>
        </w:rPr>
        <w:t xml:space="preserve">Наказания в виде административных штрафов по статье 14.3 Кодекса были  заменены на предупреждения. </w:t>
      </w:r>
    </w:p>
    <w:p w:rsidR="002F4ED8" w:rsidRPr="002F4ED8" w:rsidRDefault="002F4ED8" w:rsidP="002F4ED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ED8">
        <w:rPr>
          <w:rFonts w:ascii="Times New Roman" w:hAnsi="Times New Roman" w:cs="Times New Roman"/>
          <w:sz w:val="28"/>
          <w:szCs w:val="28"/>
        </w:rPr>
        <w:t>Административные дела были возбуждены за следующие установленные нарушения Закона «О рекламе»:</w:t>
      </w:r>
    </w:p>
    <w:p w:rsidR="002F4ED8" w:rsidRPr="002F4ED8" w:rsidRDefault="002F4ED8" w:rsidP="002F4ED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ED8">
        <w:rPr>
          <w:rFonts w:ascii="Times New Roman" w:hAnsi="Times New Roman" w:cs="Times New Roman"/>
          <w:sz w:val="28"/>
          <w:szCs w:val="28"/>
        </w:rPr>
        <w:t>- часть 1 статья 18  (незаконная рассылка рекламы по сетям электросвязи) -  6 дел,</w:t>
      </w:r>
    </w:p>
    <w:p w:rsidR="002F4ED8" w:rsidRPr="002F4ED8" w:rsidRDefault="002F4ED8" w:rsidP="002F4ED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ED8">
        <w:rPr>
          <w:rFonts w:ascii="Times New Roman" w:hAnsi="Times New Roman" w:cs="Times New Roman"/>
          <w:sz w:val="28"/>
          <w:szCs w:val="28"/>
        </w:rPr>
        <w:t>- статьи 5  (недобросовестная реклама) – 3 дела,</w:t>
      </w:r>
    </w:p>
    <w:p w:rsidR="002F4ED8" w:rsidRPr="002F4ED8" w:rsidRDefault="002F4ED8" w:rsidP="002F4ED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ED8">
        <w:rPr>
          <w:rFonts w:ascii="Times New Roman" w:hAnsi="Times New Roman" w:cs="Times New Roman"/>
          <w:sz w:val="28"/>
          <w:szCs w:val="28"/>
        </w:rPr>
        <w:t>- части 13 статья 15 (реклама в день траура) – 2 дела,</w:t>
      </w:r>
    </w:p>
    <w:p w:rsidR="002F4ED8" w:rsidRPr="002F4ED8" w:rsidRDefault="002F4ED8" w:rsidP="002F4ED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ED8">
        <w:rPr>
          <w:rFonts w:ascii="Times New Roman" w:hAnsi="Times New Roman" w:cs="Times New Roman"/>
          <w:sz w:val="28"/>
          <w:szCs w:val="28"/>
        </w:rPr>
        <w:t>- статья 28 (реклама финансовых услуг) – 2 дела,</w:t>
      </w:r>
    </w:p>
    <w:p w:rsidR="002F4ED8" w:rsidRPr="002F4ED8" w:rsidRDefault="002F4ED8" w:rsidP="002F4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ED8">
        <w:rPr>
          <w:rFonts w:ascii="Times New Roman" w:hAnsi="Times New Roman"/>
          <w:sz w:val="28"/>
          <w:szCs w:val="28"/>
        </w:rPr>
        <w:t xml:space="preserve">      - статья 8 (реклама </w:t>
      </w:r>
      <w:r w:rsidRPr="002F4ED8">
        <w:rPr>
          <w:rFonts w:ascii="Times New Roman" w:hAnsi="Times New Roman"/>
          <w:bCs/>
          <w:sz w:val="28"/>
          <w:szCs w:val="28"/>
        </w:rPr>
        <w:t xml:space="preserve">товаров при дистанционном способе их продажи) </w:t>
      </w:r>
      <w:r w:rsidRPr="002F4ED8">
        <w:rPr>
          <w:rFonts w:ascii="Times New Roman" w:hAnsi="Times New Roman"/>
          <w:sz w:val="28"/>
          <w:szCs w:val="28"/>
        </w:rPr>
        <w:t xml:space="preserve"> - 1дело.</w:t>
      </w:r>
    </w:p>
    <w:p w:rsidR="002F4ED8" w:rsidRPr="002F4ED8" w:rsidRDefault="002F4ED8" w:rsidP="002F4ED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ED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2F4ED8" w:rsidRPr="002F4ED8" w:rsidRDefault="002F4ED8" w:rsidP="002F4ED8">
      <w:pPr>
        <w:pStyle w:val="a8"/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b/>
          <w:i/>
          <w:sz w:val="28"/>
          <w:szCs w:val="28"/>
          <w:lang w:eastAsia="en-US"/>
        </w:rPr>
      </w:pPr>
      <w:r w:rsidRPr="002F4ED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2F4ED8">
        <w:rPr>
          <w:rFonts w:ascii="Times New Roman" w:eastAsia="Cambria" w:hAnsi="Times New Roman" w:cs="Times New Roman"/>
          <w:b/>
          <w:i/>
          <w:sz w:val="28"/>
          <w:szCs w:val="28"/>
          <w:lang w:eastAsia="en-US"/>
        </w:rPr>
        <w:t>Судебная практика</w:t>
      </w:r>
    </w:p>
    <w:p w:rsidR="002F4ED8" w:rsidRDefault="002F4ED8" w:rsidP="002F4ED8">
      <w:pPr>
        <w:pStyle w:val="a8"/>
        <w:keepNext/>
        <w:keepLines/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  <w:lang w:val="en-US" w:eastAsia="en-US"/>
        </w:rPr>
      </w:pPr>
      <w:r w:rsidRPr="002F4ED8">
        <w:rPr>
          <w:rFonts w:ascii="Times New Roman" w:eastAsia="Cambria" w:hAnsi="Times New Roman" w:cs="Times New Roman"/>
          <w:sz w:val="28"/>
          <w:szCs w:val="28"/>
          <w:lang w:eastAsia="en-US"/>
        </w:rPr>
        <w:t xml:space="preserve">Решения и предписания Смоленского УФАС по делам о нарушении законодательства о рекламе и постановления о наложении штрафов за такие нарушения в 2017  году  в судах не обжаловались. </w:t>
      </w:r>
    </w:p>
    <w:p w:rsidR="00B81B46" w:rsidRDefault="00B81B46" w:rsidP="002F4ED8">
      <w:pPr>
        <w:pStyle w:val="a8"/>
        <w:keepNext/>
        <w:keepLines/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  <w:lang w:val="en-US" w:eastAsia="en-US"/>
        </w:rPr>
      </w:pPr>
    </w:p>
    <w:p w:rsidR="00B81B46" w:rsidRPr="00B81B46" w:rsidRDefault="00B81B46" w:rsidP="00B81B4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АНТИМОНОПОЛЬНЫЙ КОНТРОЛЬ ОРГАНОВ ВЛАСТИ И СФЕРЫ ЗАКУПОК</w:t>
      </w:r>
    </w:p>
    <w:p w:rsidR="00B81B46" w:rsidRDefault="00B81B46" w:rsidP="00B81B4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01.01.2017 по настоящее время было рассмотрено 5 дел о нарушении АМЗ:</w:t>
      </w:r>
    </w:p>
    <w:p w:rsidR="00B81B46" w:rsidRDefault="00B81B46" w:rsidP="00B81B4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E00B6B">
        <w:rPr>
          <w:rFonts w:ascii="Times New Roman" w:hAnsi="Times New Roman"/>
          <w:b/>
          <w:sz w:val="28"/>
          <w:szCs w:val="28"/>
        </w:rPr>
        <w:t xml:space="preserve">По ст. 15 ФЗ от 26.07.2006 № 135-ФЗ «О защите конкуренции» </w:t>
      </w:r>
      <w:r>
        <w:rPr>
          <w:rFonts w:ascii="Times New Roman" w:hAnsi="Times New Roman"/>
          <w:b/>
          <w:sz w:val="28"/>
          <w:szCs w:val="28"/>
        </w:rPr>
        <w:t>(</w:t>
      </w:r>
      <w:r w:rsidRPr="00E00B6B">
        <w:rPr>
          <w:rFonts w:ascii="Times New Roman" w:hAnsi="Times New Roman"/>
          <w:b/>
          <w:bCs/>
          <w:sz w:val="28"/>
          <w:szCs w:val="28"/>
        </w:rPr>
        <w:t>Запрет на</w:t>
      </w:r>
      <w:r>
        <w:rPr>
          <w:rFonts w:ascii="Times New Roman" w:hAnsi="Times New Roman"/>
          <w:b/>
          <w:bCs/>
          <w:sz w:val="28"/>
          <w:szCs w:val="28"/>
        </w:rPr>
        <w:t xml:space="preserve"> ограничивающие конкуренцию акты и действия (бездействие) федеральных органов исполнительной власти, органов государственной власти субъектов Российской Федерации, органов местного самоуправления, иных осущест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>ляющих функции указанных органов или организаций, организаций, учас</w:t>
      </w:r>
      <w:r>
        <w:rPr>
          <w:rFonts w:ascii="Times New Roman" w:hAnsi="Times New Roman"/>
          <w:b/>
          <w:bCs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вующих в предоставлении государственных или муниципальных услуг, а та</w:t>
      </w:r>
      <w:r>
        <w:rPr>
          <w:rFonts w:ascii="Times New Roman" w:hAnsi="Times New Roman"/>
          <w:b/>
          <w:bCs/>
          <w:sz w:val="28"/>
          <w:szCs w:val="28"/>
        </w:rPr>
        <w:t>к</w:t>
      </w:r>
      <w:r>
        <w:rPr>
          <w:rFonts w:ascii="Times New Roman" w:hAnsi="Times New Roman"/>
          <w:b/>
          <w:bCs/>
          <w:sz w:val="28"/>
          <w:szCs w:val="28"/>
        </w:rPr>
        <w:t>же государственных внебюджетных фондов, Центрального банка Росси</w:t>
      </w:r>
      <w:r>
        <w:rPr>
          <w:rFonts w:ascii="Times New Roman" w:hAnsi="Times New Roman"/>
          <w:b/>
          <w:bCs/>
          <w:sz w:val="28"/>
          <w:szCs w:val="28"/>
        </w:rPr>
        <w:t>й</w:t>
      </w:r>
      <w:r>
        <w:rPr>
          <w:rFonts w:ascii="Times New Roman" w:hAnsi="Times New Roman"/>
          <w:b/>
          <w:bCs/>
          <w:sz w:val="28"/>
          <w:szCs w:val="28"/>
        </w:rPr>
        <w:t>ской Федерации)</w:t>
      </w:r>
      <w:proofErr w:type="gramEnd"/>
    </w:p>
    <w:p w:rsidR="00B81B46" w:rsidRDefault="00B81B46" w:rsidP="00B81B4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81B46" w:rsidRDefault="00B81B46" w:rsidP="00B81B4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4) </w:t>
      </w:r>
      <w:r w:rsidRPr="0078204E">
        <w:rPr>
          <w:rFonts w:ascii="Times New Roman" w:hAnsi="Times New Roman"/>
          <w:b/>
          <w:sz w:val="28"/>
          <w:szCs w:val="28"/>
        </w:rPr>
        <w:t>Дело №01-17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78204E">
        <w:rPr>
          <w:rFonts w:ascii="Times New Roman" w:hAnsi="Times New Roman"/>
          <w:sz w:val="28"/>
          <w:szCs w:val="28"/>
        </w:rPr>
        <w:t xml:space="preserve"> нарушении Главным управлением Смоленской области по регулированию контрактной системы </w:t>
      </w:r>
      <w:r w:rsidRPr="004A79C5">
        <w:rPr>
          <w:rFonts w:ascii="Times New Roman" w:hAnsi="Times New Roman"/>
          <w:b/>
          <w:sz w:val="28"/>
          <w:szCs w:val="28"/>
        </w:rPr>
        <w:t>пункта 2 части 1 статьи 15</w:t>
      </w:r>
      <w:r w:rsidRPr="0078204E">
        <w:rPr>
          <w:rFonts w:ascii="Times New Roman" w:hAnsi="Times New Roman"/>
          <w:sz w:val="28"/>
          <w:szCs w:val="28"/>
        </w:rPr>
        <w:t xml:space="preserve"> Федерального з</w:t>
      </w:r>
      <w:r w:rsidRPr="0078204E">
        <w:rPr>
          <w:rFonts w:ascii="Times New Roman" w:hAnsi="Times New Roman"/>
          <w:sz w:val="28"/>
          <w:szCs w:val="28"/>
        </w:rPr>
        <w:t>а</w:t>
      </w:r>
      <w:r w:rsidRPr="0078204E">
        <w:rPr>
          <w:rFonts w:ascii="Times New Roman" w:hAnsi="Times New Roman"/>
          <w:sz w:val="28"/>
          <w:szCs w:val="28"/>
        </w:rPr>
        <w:t>кона от 26.07.2006 №135-ФЗ «О защите конкуренции», выразившегося во включ</w:t>
      </w:r>
      <w:r w:rsidRPr="0078204E">
        <w:rPr>
          <w:rFonts w:ascii="Times New Roman" w:hAnsi="Times New Roman"/>
          <w:sz w:val="28"/>
          <w:szCs w:val="28"/>
        </w:rPr>
        <w:t>е</w:t>
      </w:r>
      <w:r w:rsidRPr="0078204E">
        <w:rPr>
          <w:rFonts w:ascii="Times New Roman" w:hAnsi="Times New Roman"/>
          <w:sz w:val="28"/>
          <w:szCs w:val="28"/>
        </w:rPr>
        <w:t>нии в Типовые контракты на поставку горюче-смазочных материалов условий, пр</w:t>
      </w:r>
      <w:r w:rsidRPr="0078204E">
        <w:rPr>
          <w:rFonts w:ascii="Times New Roman" w:hAnsi="Times New Roman"/>
          <w:sz w:val="28"/>
          <w:szCs w:val="28"/>
        </w:rPr>
        <w:t>е</w:t>
      </w:r>
      <w:r w:rsidRPr="0078204E">
        <w:rPr>
          <w:rFonts w:ascii="Times New Roman" w:hAnsi="Times New Roman"/>
          <w:sz w:val="28"/>
          <w:szCs w:val="28"/>
        </w:rPr>
        <w:t>дусматривающих наличие у поставщиков автозаправочных станций (пункты 1.2, 3.3.2, 3.3.</w:t>
      </w:r>
      <w:r>
        <w:rPr>
          <w:rFonts w:ascii="Times New Roman" w:hAnsi="Times New Roman"/>
          <w:sz w:val="28"/>
          <w:szCs w:val="28"/>
        </w:rPr>
        <w:t xml:space="preserve">3, 3.3.6, 3.3.9, 4.2, 4.3, 4.3) </w:t>
      </w:r>
      <w:r>
        <w:rPr>
          <w:rFonts w:ascii="Times New Roman" w:hAnsi="Times New Roman"/>
          <w:sz w:val="28"/>
          <w:szCs w:val="28"/>
        </w:rPr>
        <w:lastRenderedPageBreak/>
        <w:t>(</w:t>
      </w:r>
      <w:r w:rsidRPr="0078204E">
        <w:rPr>
          <w:rFonts w:ascii="Times New Roman" w:hAnsi="Times New Roman"/>
          <w:i/>
          <w:sz w:val="28"/>
          <w:szCs w:val="28"/>
        </w:rPr>
        <w:t>решение от 20.09.2017, выявлены нарушения п.2</w:t>
      </w:r>
      <w:proofErr w:type="gramEnd"/>
      <w:r w:rsidRPr="0078204E">
        <w:rPr>
          <w:rFonts w:ascii="Times New Roman" w:hAnsi="Times New Roman"/>
          <w:i/>
          <w:sz w:val="28"/>
          <w:szCs w:val="28"/>
        </w:rPr>
        <w:t xml:space="preserve"> ч.1 ст. 15 Закона №135-ФЗ, </w:t>
      </w:r>
      <w:r w:rsidRPr="009E5363">
        <w:rPr>
          <w:rFonts w:ascii="Times New Roman" w:hAnsi="Times New Roman"/>
          <w:b/>
          <w:i/>
          <w:sz w:val="28"/>
          <w:szCs w:val="28"/>
        </w:rPr>
        <w:t>выдано предписание</w:t>
      </w:r>
      <w:r w:rsidRPr="0078204E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B81B46" w:rsidRPr="00C34FA4" w:rsidRDefault="00B81B46" w:rsidP="00B81B4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4FA4">
        <w:rPr>
          <w:rFonts w:ascii="Times New Roman" w:hAnsi="Times New Roman"/>
          <w:sz w:val="28"/>
          <w:szCs w:val="28"/>
          <w:u w:val="single"/>
        </w:rPr>
        <w:t xml:space="preserve">Суть </w:t>
      </w:r>
      <w:r>
        <w:rPr>
          <w:rFonts w:ascii="Times New Roman" w:hAnsi="Times New Roman"/>
          <w:sz w:val="28"/>
          <w:szCs w:val="28"/>
          <w:u w:val="single"/>
        </w:rPr>
        <w:t>нарушения</w:t>
      </w:r>
      <w:r w:rsidRPr="00C34FA4"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4FA4">
        <w:rPr>
          <w:rFonts w:ascii="Times New Roman" w:hAnsi="Times New Roman"/>
          <w:sz w:val="28"/>
          <w:szCs w:val="28"/>
        </w:rPr>
        <w:t>включени</w:t>
      </w:r>
      <w:r>
        <w:rPr>
          <w:rFonts w:ascii="Times New Roman" w:hAnsi="Times New Roman"/>
          <w:sz w:val="28"/>
          <w:szCs w:val="28"/>
        </w:rPr>
        <w:t>е</w:t>
      </w:r>
      <w:r w:rsidRPr="00C34FA4">
        <w:rPr>
          <w:rFonts w:ascii="Times New Roman" w:hAnsi="Times New Roman"/>
          <w:sz w:val="28"/>
          <w:szCs w:val="28"/>
        </w:rPr>
        <w:t xml:space="preserve"> в Типовые контракты </w:t>
      </w:r>
      <w:r w:rsidRPr="00C34FA4">
        <w:rPr>
          <w:rFonts w:ascii="Times New Roman" w:hAnsi="Times New Roman"/>
          <w:b/>
          <w:sz w:val="28"/>
          <w:szCs w:val="28"/>
        </w:rPr>
        <w:t>на поставку</w:t>
      </w:r>
      <w:r w:rsidRPr="00C34FA4">
        <w:rPr>
          <w:rFonts w:ascii="Times New Roman" w:hAnsi="Times New Roman"/>
          <w:sz w:val="28"/>
          <w:szCs w:val="28"/>
        </w:rPr>
        <w:t xml:space="preserve"> горюче-смазочных материалов условий, предусматривающих наличие у поставщиков авт</w:t>
      </w:r>
      <w:r w:rsidRPr="00C34FA4">
        <w:rPr>
          <w:rFonts w:ascii="Times New Roman" w:hAnsi="Times New Roman"/>
          <w:sz w:val="28"/>
          <w:szCs w:val="28"/>
        </w:rPr>
        <w:t>о</w:t>
      </w:r>
      <w:r w:rsidRPr="00C34FA4">
        <w:rPr>
          <w:rFonts w:ascii="Times New Roman" w:hAnsi="Times New Roman"/>
          <w:sz w:val="28"/>
          <w:szCs w:val="28"/>
        </w:rPr>
        <w:t>заправочных станций</w:t>
      </w:r>
      <w:r>
        <w:rPr>
          <w:rFonts w:ascii="Times New Roman" w:hAnsi="Times New Roman"/>
          <w:sz w:val="28"/>
          <w:szCs w:val="28"/>
        </w:rPr>
        <w:t xml:space="preserve">, что в рамках предмета закупки (поставка) </w:t>
      </w:r>
      <w:r w:rsidRPr="00453A27">
        <w:rPr>
          <w:rFonts w:ascii="Times New Roman" w:hAnsi="Times New Roman"/>
          <w:b/>
          <w:i/>
          <w:sz w:val="28"/>
          <w:szCs w:val="28"/>
        </w:rPr>
        <w:t>противоречит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A27">
        <w:rPr>
          <w:rFonts w:ascii="Times New Roman" w:hAnsi="Times New Roman"/>
          <w:b/>
          <w:i/>
          <w:sz w:val="28"/>
          <w:szCs w:val="28"/>
        </w:rPr>
        <w:t>требованиям</w:t>
      </w:r>
      <w:r w:rsidRPr="00283846">
        <w:rPr>
          <w:rFonts w:ascii="Times New Roman" w:hAnsi="Times New Roman"/>
          <w:sz w:val="28"/>
          <w:szCs w:val="28"/>
        </w:rPr>
        <w:t xml:space="preserve"> част</w:t>
      </w:r>
      <w:r>
        <w:rPr>
          <w:rFonts w:ascii="Times New Roman" w:hAnsi="Times New Roman"/>
          <w:sz w:val="28"/>
          <w:szCs w:val="28"/>
        </w:rPr>
        <w:t>и</w:t>
      </w:r>
      <w:r w:rsidRPr="00283846">
        <w:rPr>
          <w:rFonts w:ascii="Times New Roman" w:hAnsi="Times New Roman"/>
          <w:sz w:val="28"/>
          <w:szCs w:val="28"/>
        </w:rPr>
        <w:t xml:space="preserve"> 3 статьи 33 Закона № 44-ФЗ не допускается включение в док</w:t>
      </w:r>
      <w:r w:rsidRPr="00283846">
        <w:rPr>
          <w:rFonts w:ascii="Times New Roman" w:hAnsi="Times New Roman"/>
          <w:sz w:val="28"/>
          <w:szCs w:val="28"/>
        </w:rPr>
        <w:t>у</w:t>
      </w:r>
      <w:r w:rsidRPr="00283846">
        <w:rPr>
          <w:rFonts w:ascii="Times New Roman" w:hAnsi="Times New Roman"/>
          <w:sz w:val="28"/>
          <w:szCs w:val="28"/>
        </w:rPr>
        <w:t>ментацию о закупке (в том числе в форме требований к качеству, техническим х</w:t>
      </w:r>
      <w:r w:rsidRPr="00283846">
        <w:rPr>
          <w:rFonts w:ascii="Times New Roman" w:hAnsi="Times New Roman"/>
          <w:sz w:val="28"/>
          <w:szCs w:val="28"/>
        </w:rPr>
        <w:t>а</w:t>
      </w:r>
      <w:r w:rsidRPr="00283846">
        <w:rPr>
          <w:rFonts w:ascii="Times New Roman" w:hAnsi="Times New Roman"/>
          <w:sz w:val="28"/>
          <w:szCs w:val="28"/>
        </w:rPr>
        <w:t>рактеристикам товара, работы или услуги, требований к функциональным характ</w:t>
      </w:r>
      <w:r w:rsidRPr="00283846">
        <w:rPr>
          <w:rFonts w:ascii="Times New Roman" w:hAnsi="Times New Roman"/>
          <w:sz w:val="28"/>
          <w:szCs w:val="28"/>
        </w:rPr>
        <w:t>е</w:t>
      </w:r>
      <w:r w:rsidRPr="00283846">
        <w:rPr>
          <w:rFonts w:ascii="Times New Roman" w:hAnsi="Times New Roman"/>
          <w:sz w:val="28"/>
          <w:szCs w:val="28"/>
        </w:rPr>
        <w:t>ристикам (потребительским свойствам) товара) требований</w:t>
      </w:r>
      <w:proofErr w:type="gramEnd"/>
      <w:r w:rsidRPr="002838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83846">
        <w:rPr>
          <w:rFonts w:ascii="Times New Roman" w:hAnsi="Times New Roman"/>
          <w:sz w:val="28"/>
          <w:szCs w:val="28"/>
        </w:rPr>
        <w:t xml:space="preserve">к производителю товара, к участнику закупки (в том числе требования к квалификации участника закупки, включая наличие опыта работы), а также требования к деловой репутации участника закупки, </w:t>
      </w:r>
      <w:r w:rsidRPr="00283846">
        <w:rPr>
          <w:rFonts w:ascii="Times New Roman" w:hAnsi="Times New Roman"/>
          <w:b/>
          <w:sz w:val="28"/>
          <w:szCs w:val="28"/>
        </w:rPr>
        <w:t>требования к наличию у него производственных мощностей, технол</w:t>
      </w:r>
      <w:r w:rsidRPr="00283846">
        <w:rPr>
          <w:rFonts w:ascii="Times New Roman" w:hAnsi="Times New Roman"/>
          <w:b/>
          <w:sz w:val="28"/>
          <w:szCs w:val="28"/>
        </w:rPr>
        <w:t>о</w:t>
      </w:r>
      <w:r w:rsidRPr="00283846">
        <w:rPr>
          <w:rFonts w:ascii="Times New Roman" w:hAnsi="Times New Roman"/>
          <w:b/>
          <w:sz w:val="28"/>
          <w:szCs w:val="28"/>
        </w:rPr>
        <w:t>гического оборудования</w:t>
      </w:r>
      <w:r w:rsidRPr="00283846">
        <w:rPr>
          <w:rFonts w:ascii="Times New Roman" w:hAnsi="Times New Roman"/>
          <w:sz w:val="28"/>
          <w:szCs w:val="28"/>
        </w:rPr>
        <w:t>, трудовых, финансовых и других ресурсов, необходимых для производства товара, поставка которого является предметом контракта, для в</w:t>
      </w:r>
      <w:r w:rsidRPr="00283846">
        <w:rPr>
          <w:rFonts w:ascii="Times New Roman" w:hAnsi="Times New Roman"/>
          <w:sz w:val="28"/>
          <w:szCs w:val="28"/>
        </w:rPr>
        <w:t>ы</w:t>
      </w:r>
      <w:r w:rsidRPr="00283846">
        <w:rPr>
          <w:rFonts w:ascii="Times New Roman" w:hAnsi="Times New Roman"/>
          <w:sz w:val="28"/>
          <w:szCs w:val="28"/>
        </w:rPr>
        <w:t>полнения работы или оказания услуги, являющихся предметом контракта, за искл</w:t>
      </w:r>
      <w:r w:rsidRPr="00283846">
        <w:rPr>
          <w:rFonts w:ascii="Times New Roman" w:hAnsi="Times New Roman"/>
          <w:sz w:val="28"/>
          <w:szCs w:val="28"/>
        </w:rPr>
        <w:t>ю</w:t>
      </w:r>
      <w:r w:rsidRPr="00283846">
        <w:rPr>
          <w:rFonts w:ascii="Times New Roman" w:hAnsi="Times New Roman"/>
          <w:sz w:val="28"/>
          <w:szCs w:val="28"/>
        </w:rPr>
        <w:t>чением</w:t>
      </w:r>
      <w:proofErr w:type="gramEnd"/>
      <w:r w:rsidRPr="00283846">
        <w:rPr>
          <w:rFonts w:ascii="Times New Roman" w:hAnsi="Times New Roman"/>
          <w:sz w:val="28"/>
          <w:szCs w:val="28"/>
        </w:rPr>
        <w:t xml:space="preserve"> случаев, если возможность установления таких требований к участнику з</w:t>
      </w:r>
      <w:r w:rsidRPr="00283846">
        <w:rPr>
          <w:rFonts w:ascii="Times New Roman" w:hAnsi="Times New Roman"/>
          <w:sz w:val="28"/>
          <w:szCs w:val="28"/>
        </w:rPr>
        <w:t>а</w:t>
      </w:r>
      <w:r w:rsidRPr="00283846">
        <w:rPr>
          <w:rFonts w:ascii="Times New Roman" w:hAnsi="Times New Roman"/>
          <w:sz w:val="28"/>
          <w:szCs w:val="28"/>
        </w:rPr>
        <w:t>купки предусмотрена настоящим Федеральным законом.</w:t>
      </w:r>
    </w:p>
    <w:p w:rsidR="00B81B46" w:rsidRDefault="00B81B46" w:rsidP="00B81B4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00B6B">
        <w:rPr>
          <w:rFonts w:ascii="Times New Roman" w:hAnsi="Times New Roman"/>
          <w:b/>
          <w:sz w:val="28"/>
          <w:szCs w:val="28"/>
        </w:rPr>
        <w:t>По ст. 16 ФЗ от 26.07.2006 № 135-ФЗ «О защите конкуренции» (</w:t>
      </w:r>
      <w:r>
        <w:rPr>
          <w:rFonts w:ascii="Times New Roman" w:hAnsi="Times New Roman"/>
          <w:b/>
          <w:bCs/>
          <w:sz w:val="28"/>
          <w:szCs w:val="28"/>
        </w:rPr>
        <w:t>Запрет на ограничивающие конкуренцию соглашения или согласованные действия фед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 xml:space="preserve">ральных органов исполнительной власти, органов государственной власти субъектов Российской Федерации, органов местного самоуправления, иных осуществляющих функции указанных органов 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органов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или организаций, а также государственных внебюджетных фондов, Центрального банка Росси</w:t>
      </w:r>
      <w:r>
        <w:rPr>
          <w:rFonts w:ascii="Times New Roman" w:hAnsi="Times New Roman"/>
          <w:b/>
          <w:bCs/>
          <w:sz w:val="28"/>
          <w:szCs w:val="28"/>
        </w:rPr>
        <w:t>й</w:t>
      </w:r>
      <w:r>
        <w:rPr>
          <w:rFonts w:ascii="Times New Roman" w:hAnsi="Times New Roman"/>
          <w:b/>
          <w:bCs/>
          <w:sz w:val="28"/>
          <w:szCs w:val="28"/>
        </w:rPr>
        <w:t>ской Федерации</w:t>
      </w:r>
    </w:p>
    <w:p w:rsidR="00B81B46" w:rsidRPr="00E00B6B" w:rsidRDefault="00B81B46" w:rsidP="00B81B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81B46" w:rsidRDefault="00B81B46" w:rsidP="00B81B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9C4F64">
        <w:rPr>
          <w:rFonts w:ascii="Times New Roman" w:hAnsi="Times New Roman"/>
          <w:b/>
          <w:sz w:val="28"/>
          <w:szCs w:val="28"/>
        </w:rPr>
        <w:t>Дело №14-16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4F64">
        <w:rPr>
          <w:rFonts w:ascii="Times New Roman" w:hAnsi="Times New Roman"/>
          <w:sz w:val="28"/>
          <w:szCs w:val="28"/>
        </w:rPr>
        <w:t>о нарушении Администрацией МО «</w:t>
      </w:r>
      <w:proofErr w:type="spellStart"/>
      <w:r w:rsidRPr="009C4F64">
        <w:rPr>
          <w:rFonts w:ascii="Times New Roman" w:hAnsi="Times New Roman"/>
          <w:sz w:val="28"/>
          <w:szCs w:val="28"/>
        </w:rPr>
        <w:t>Ярцевский</w:t>
      </w:r>
      <w:proofErr w:type="spellEnd"/>
      <w:r w:rsidRPr="009C4F64">
        <w:rPr>
          <w:rFonts w:ascii="Times New Roman" w:hAnsi="Times New Roman"/>
          <w:sz w:val="28"/>
          <w:szCs w:val="28"/>
        </w:rPr>
        <w:t xml:space="preserve"> район»  См</w:t>
      </w:r>
      <w:r w:rsidRPr="009C4F64">
        <w:rPr>
          <w:rFonts w:ascii="Times New Roman" w:hAnsi="Times New Roman"/>
          <w:sz w:val="28"/>
          <w:szCs w:val="28"/>
        </w:rPr>
        <w:t>о</w:t>
      </w:r>
      <w:r w:rsidRPr="009C4F64">
        <w:rPr>
          <w:rFonts w:ascii="Times New Roman" w:hAnsi="Times New Roman"/>
          <w:sz w:val="28"/>
          <w:szCs w:val="28"/>
        </w:rPr>
        <w:t xml:space="preserve">ленской области </w:t>
      </w:r>
      <w:r w:rsidRPr="004A79C5">
        <w:rPr>
          <w:rFonts w:ascii="Times New Roman" w:hAnsi="Times New Roman"/>
          <w:b/>
          <w:sz w:val="28"/>
          <w:szCs w:val="28"/>
        </w:rPr>
        <w:t>пункта 4 статьи 16</w:t>
      </w:r>
      <w:r w:rsidRPr="009C4F64">
        <w:rPr>
          <w:rFonts w:ascii="Times New Roman" w:hAnsi="Times New Roman"/>
          <w:sz w:val="28"/>
          <w:szCs w:val="28"/>
        </w:rPr>
        <w:t xml:space="preserve"> Федерального закона от 26.07.2006 №135-ФЗ «О защите конкуренции», выразившегося в заключени</w:t>
      </w:r>
      <w:proofErr w:type="gramStart"/>
      <w:r w:rsidRPr="009C4F64">
        <w:rPr>
          <w:rFonts w:ascii="Times New Roman" w:hAnsi="Times New Roman"/>
          <w:sz w:val="28"/>
          <w:szCs w:val="28"/>
        </w:rPr>
        <w:t>и</w:t>
      </w:r>
      <w:proofErr w:type="gramEnd"/>
      <w:r w:rsidRPr="009C4F64">
        <w:rPr>
          <w:rFonts w:ascii="Times New Roman" w:hAnsi="Times New Roman"/>
          <w:sz w:val="28"/>
          <w:szCs w:val="28"/>
        </w:rPr>
        <w:t xml:space="preserve"> ограничивающего конк</w:t>
      </w:r>
      <w:r w:rsidRPr="009C4F64">
        <w:rPr>
          <w:rFonts w:ascii="Times New Roman" w:hAnsi="Times New Roman"/>
          <w:sz w:val="28"/>
          <w:szCs w:val="28"/>
        </w:rPr>
        <w:t>у</w:t>
      </w:r>
      <w:r w:rsidRPr="009C4F64">
        <w:rPr>
          <w:rFonts w:ascii="Times New Roman" w:hAnsi="Times New Roman"/>
          <w:sz w:val="28"/>
          <w:szCs w:val="28"/>
        </w:rPr>
        <w:t>ренцию соглашения с ООО «</w:t>
      </w:r>
      <w:proofErr w:type="spellStart"/>
      <w:r>
        <w:rPr>
          <w:rFonts w:ascii="Times New Roman" w:hAnsi="Times New Roman"/>
          <w:sz w:val="28"/>
          <w:szCs w:val="28"/>
        </w:rPr>
        <w:t>Автоком</w:t>
      </w:r>
      <w:proofErr w:type="spellEnd"/>
      <w:r w:rsidRPr="009C4F64">
        <w:rPr>
          <w:rFonts w:ascii="Times New Roman" w:hAnsi="Times New Roman"/>
          <w:sz w:val="28"/>
          <w:szCs w:val="28"/>
        </w:rPr>
        <w:t>», которое приводит или может привести к н</w:t>
      </w:r>
      <w:r w:rsidRPr="009C4F64">
        <w:rPr>
          <w:rFonts w:ascii="Times New Roman" w:hAnsi="Times New Roman"/>
          <w:sz w:val="28"/>
          <w:szCs w:val="28"/>
        </w:rPr>
        <w:t>е</w:t>
      </w:r>
      <w:r w:rsidRPr="009C4F64">
        <w:rPr>
          <w:rFonts w:ascii="Times New Roman" w:hAnsi="Times New Roman"/>
          <w:sz w:val="28"/>
          <w:szCs w:val="28"/>
        </w:rPr>
        <w:t>допущению, ограничению, устранению конкуренции, путем ограничения доступа на товарный рынок хозяйствующих субъектов</w:t>
      </w:r>
      <w:r>
        <w:rPr>
          <w:rFonts w:ascii="Times New Roman" w:hAnsi="Times New Roman"/>
          <w:sz w:val="28"/>
          <w:szCs w:val="28"/>
        </w:rPr>
        <w:t xml:space="preserve"> (</w:t>
      </w:r>
      <w:r w:rsidRPr="0078204E">
        <w:rPr>
          <w:rFonts w:ascii="Times New Roman" w:hAnsi="Times New Roman"/>
          <w:i/>
          <w:sz w:val="28"/>
          <w:szCs w:val="28"/>
        </w:rPr>
        <w:t>решение от 11.07.2017, выявлены н</w:t>
      </w:r>
      <w:r w:rsidRPr="0078204E">
        <w:rPr>
          <w:rFonts w:ascii="Times New Roman" w:hAnsi="Times New Roman"/>
          <w:i/>
          <w:sz w:val="28"/>
          <w:szCs w:val="28"/>
        </w:rPr>
        <w:t>а</w:t>
      </w:r>
      <w:r w:rsidRPr="0078204E">
        <w:rPr>
          <w:rFonts w:ascii="Times New Roman" w:hAnsi="Times New Roman"/>
          <w:i/>
          <w:sz w:val="28"/>
          <w:szCs w:val="28"/>
        </w:rPr>
        <w:t>рушения п. 4 ст. 16 Закона №</w:t>
      </w:r>
      <w:proofErr w:type="gramStart"/>
      <w:r w:rsidRPr="0078204E">
        <w:rPr>
          <w:rFonts w:ascii="Times New Roman" w:hAnsi="Times New Roman"/>
          <w:i/>
          <w:sz w:val="28"/>
          <w:szCs w:val="28"/>
        </w:rPr>
        <w:t xml:space="preserve">135-ФЗ, </w:t>
      </w:r>
      <w:r w:rsidRPr="00E00B6B">
        <w:rPr>
          <w:rFonts w:ascii="Times New Roman" w:hAnsi="Times New Roman"/>
          <w:b/>
          <w:i/>
          <w:sz w:val="28"/>
          <w:szCs w:val="28"/>
        </w:rPr>
        <w:t>предписание не выдавалось</w:t>
      </w:r>
      <w:r w:rsidRPr="0078204E">
        <w:rPr>
          <w:rFonts w:ascii="Times New Roman" w:hAnsi="Times New Roman"/>
          <w:i/>
          <w:sz w:val="28"/>
          <w:szCs w:val="28"/>
        </w:rPr>
        <w:t>, т.к. контракт исполнен)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B81B46" w:rsidRDefault="00B81B46" w:rsidP="00B81B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4FA4">
        <w:rPr>
          <w:rFonts w:ascii="Times New Roman" w:hAnsi="Times New Roman"/>
          <w:sz w:val="28"/>
          <w:szCs w:val="28"/>
          <w:u w:val="single"/>
        </w:rPr>
        <w:t xml:space="preserve">Суть </w:t>
      </w:r>
      <w:r>
        <w:rPr>
          <w:rFonts w:ascii="Times New Roman" w:hAnsi="Times New Roman"/>
          <w:sz w:val="28"/>
          <w:szCs w:val="28"/>
          <w:u w:val="single"/>
        </w:rPr>
        <w:t>нарушения</w:t>
      </w:r>
      <w:r>
        <w:rPr>
          <w:rFonts w:ascii="Times New Roman" w:hAnsi="Times New Roman"/>
          <w:sz w:val="28"/>
          <w:szCs w:val="28"/>
        </w:rPr>
        <w:t>: заключение муниципального контракта на приобретение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соровозов с боковой загрузкой без проведения конкурентных процедур</w:t>
      </w:r>
      <w:r w:rsidRPr="00C34FA4">
        <w:rPr>
          <w:rFonts w:ascii="Times New Roman" w:hAnsi="Times New Roman"/>
          <w:sz w:val="28"/>
          <w:szCs w:val="28"/>
        </w:rPr>
        <w:t xml:space="preserve"> в </w:t>
      </w:r>
      <w:r w:rsidRPr="00C34FA4">
        <w:rPr>
          <w:rFonts w:ascii="Times New Roman" w:hAnsi="Times New Roman"/>
          <w:sz w:val="28"/>
          <w:szCs w:val="28"/>
        </w:rPr>
        <w:lastRenderedPageBreak/>
        <w:t>соответс</w:t>
      </w:r>
      <w:r w:rsidRPr="00C34FA4">
        <w:rPr>
          <w:rFonts w:ascii="Times New Roman" w:hAnsi="Times New Roman"/>
          <w:sz w:val="28"/>
          <w:szCs w:val="28"/>
        </w:rPr>
        <w:t>т</w:t>
      </w:r>
      <w:r w:rsidRPr="00C34FA4">
        <w:rPr>
          <w:rFonts w:ascii="Times New Roman" w:hAnsi="Times New Roman"/>
          <w:sz w:val="28"/>
          <w:szCs w:val="28"/>
        </w:rPr>
        <w:t xml:space="preserve">вии с пунктом 9 части 1 статьи 93 Закона о контрактной системе </w:t>
      </w:r>
      <w:r>
        <w:rPr>
          <w:rFonts w:ascii="Times New Roman" w:hAnsi="Times New Roman"/>
          <w:sz w:val="28"/>
          <w:szCs w:val="28"/>
        </w:rPr>
        <w:t>(</w:t>
      </w:r>
      <w:r w:rsidRPr="00C34FA4">
        <w:rPr>
          <w:rFonts w:ascii="Times New Roman" w:hAnsi="Times New Roman"/>
          <w:sz w:val="28"/>
          <w:szCs w:val="28"/>
        </w:rPr>
        <w:t>угроза возникн</w:t>
      </w:r>
      <w:r w:rsidRPr="00C34FA4">
        <w:rPr>
          <w:rFonts w:ascii="Times New Roman" w:hAnsi="Times New Roman"/>
          <w:sz w:val="28"/>
          <w:szCs w:val="28"/>
        </w:rPr>
        <w:t>о</w:t>
      </w:r>
      <w:r w:rsidRPr="00C34FA4">
        <w:rPr>
          <w:rFonts w:ascii="Times New Roman" w:hAnsi="Times New Roman"/>
          <w:sz w:val="28"/>
          <w:szCs w:val="28"/>
        </w:rPr>
        <w:t>вения чрезвычайной ситуации) с ООО «</w:t>
      </w:r>
      <w:proofErr w:type="spellStart"/>
      <w:r w:rsidRPr="00C34FA4">
        <w:rPr>
          <w:rFonts w:ascii="Times New Roman" w:hAnsi="Times New Roman"/>
          <w:sz w:val="28"/>
          <w:szCs w:val="28"/>
        </w:rPr>
        <w:t>Автоком</w:t>
      </w:r>
      <w:proofErr w:type="spellEnd"/>
      <w:r w:rsidRPr="00C34FA4">
        <w:rPr>
          <w:rFonts w:ascii="Times New Roman" w:hAnsi="Times New Roman"/>
          <w:sz w:val="28"/>
          <w:szCs w:val="28"/>
        </w:rPr>
        <w:t>» как с единственным поставщ</w:t>
      </w:r>
      <w:r w:rsidRPr="00C34FA4">
        <w:rPr>
          <w:rFonts w:ascii="Times New Roman" w:hAnsi="Times New Roman"/>
          <w:sz w:val="28"/>
          <w:szCs w:val="28"/>
        </w:rPr>
        <w:t>и</w:t>
      </w:r>
      <w:r w:rsidRPr="00C34FA4">
        <w:rPr>
          <w:rFonts w:ascii="Times New Roman" w:hAnsi="Times New Roman"/>
          <w:sz w:val="28"/>
          <w:szCs w:val="28"/>
        </w:rPr>
        <w:t>ком</w:t>
      </w:r>
      <w:r>
        <w:rPr>
          <w:rFonts w:ascii="Times New Roman" w:hAnsi="Times New Roman"/>
          <w:sz w:val="28"/>
          <w:szCs w:val="28"/>
        </w:rPr>
        <w:t>.</w:t>
      </w:r>
    </w:p>
    <w:p w:rsidR="00B81B46" w:rsidRDefault="00B81B46" w:rsidP="00B81B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1B46" w:rsidRDefault="00B81B46" w:rsidP="00B81B46">
      <w:pPr>
        <w:shd w:val="clear" w:color="auto" w:fill="D9D9D9" w:themeFill="background1" w:themeFillShade="D9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9C4F64">
        <w:rPr>
          <w:rFonts w:ascii="Times New Roman" w:hAnsi="Times New Roman"/>
          <w:b/>
          <w:sz w:val="28"/>
          <w:szCs w:val="28"/>
        </w:rPr>
        <w:t>Дело №10-16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4F64">
        <w:rPr>
          <w:rFonts w:ascii="Times New Roman" w:hAnsi="Times New Roman"/>
          <w:sz w:val="28"/>
          <w:szCs w:val="28"/>
        </w:rPr>
        <w:t>о нарушении Администрацией МО «</w:t>
      </w:r>
      <w:proofErr w:type="spellStart"/>
      <w:r w:rsidRPr="009C4F64">
        <w:rPr>
          <w:rFonts w:ascii="Times New Roman" w:hAnsi="Times New Roman"/>
          <w:sz w:val="28"/>
          <w:szCs w:val="28"/>
        </w:rPr>
        <w:t>Ярцевский</w:t>
      </w:r>
      <w:proofErr w:type="spellEnd"/>
      <w:r w:rsidRPr="009C4F64">
        <w:rPr>
          <w:rFonts w:ascii="Times New Roman" w:hAnsi="Times New Roman"/>
          <w:sz w:val="28"/>
          <w:szCs w:val="28"/>
        </w:rPr>
        <w:t xml:space="preserve"> район»  См</w:t>
      </w:r>
      <w:r w:rsidRPr="009C4F64">
        <w:rPr>
          <w:rFonts w:ascii="Times New Roman" w:hAnsi="Times New Roman"/>
          <w:sz w:val="28"/>
          <w:szCs w:val="28"/>
        </w:rPr>
        <w:t>о</w:t>
      </w:r>
      <w:r w:rsidRPr="009C4F64">
        <w:rPr>
          <w:rFonts w:ascii="Times New Roman" w:hAnsi="Times New Roman"/>
          <w:sz w:val="28"/>
          <w:szCs w:val="28"/>
        </w:rPr>
        <w:t xml:space="preserve">ленской области </w:t>
      </w:r>
      <w:r w:rsidRPr="004A79C5">
        <w:rPr>
          <w:rFonts w:ascii="Times New Roman" w:hAnsi="Times New Roman"/>
          <w:b/>
          <w:sz w:val="28"/>
          <w:szCs w:val="28"/>
        </w:rPr>
        <w:t>части 1 статьи 17.1</w:t>
      </w:r>
      <w:r w:rsidRPr="009C4F64">
        <w:rPr>
          <w:rFonts w:ascii="Times New Roman" w:hAnsi="Times New Roman"/>
          <w:sz w:val="28"/>
          <w:szCs w:val="28"/>
        </w:rPr>
        <w:t xml:space="preserve"> Федерального закона от 26.07.2006 №135-ФЗ «О защите конкуренции», выразившемся в заключени</w:t>
      </w:r>
      <w:proofErr w:type="gramStart"/>
      <w:r w:rsidRPr="009C4F64">
        <w:rPr>
          <w:rFonts w:ascii="Times New Roman" w:hAnsi="Times New Roman"/>
          <w:sz w:val="28"/>
          <w:szCs w:val="28"/>
        </w:rPr>
        <w:t>и</w:t>
      </w:r>
      <w:proofErr w:type="gramEnd"/>
      <w:r w:rsidRPr="009C4F64">
        <w:rPr>
          <w:rFonts w:ascii="Times New Roman" w:hAnsi="Times New Roman"/>
          <w:sz w:val="28"/>
          <w:szCs w:val="28"/>
        </w:rPr>
        <w:t xml:space="preserve"> с ООО «Успех» Соглашения от 09.12.2014 о внесении изменений в договор аренды недвижимого имущества, н</w:t>
      </w:r>
      <w:r w:rsidRPr="009C4F64">
        <w:rPr>
          <w:rFonts w:ascii="Times New Roman" w:hAnsi="Times New Roman"/>
          <w:sz w:val="28"/>
          <w:szCs w:val="28"/>
        </w:rPr>
        <w:t>а</w:t>
      </w:r>
      <w:r w:rsidRPr="009C4F64">
        <w:rPr>
          <w:rFonts w:ascii="Times New Roman" w:hAnsi="Times New Roman"/>
          <w:sz w:val="28"/>
          <w:szCs w:val="28"/>
        </w:rPr>
        <w:t xml:space="preserve">ходящегося в муниципальной собственности муниципального образования </w:t>
      </w:r>
      <w:proofErr w:type="spellStart"/>
      <w:r w:rsidRPr="009C4F64">
        <w:rPr>
          <w:rFonts w:ascii="Times New Roman" w:hAnsi="Times New Roman"/>
          <w:sz w:val="28"/>
          <w:szCs w:val="28"/>
        </w:rPr>
        <w:t>Ярце</w:t>
      </w:r>
      <w:r w:rsidRPr="009C4F64">
        <w:rPr>
          <w:rFonts w:ascii="Times New Roman" w:hAnsi="Times New Roman"/>
          <w:sz w:val="28"/>
          <w:szCs w:val="28"/>
        </w:rPr>
        <w:t>в</w:t>
      </w:r>
      <w:r w:rsidRPr="009C4F64">
        <w:rPr>
          <w:rFonts w:ascii="Times New Roman" w:hAnsi="Times New Roman"/>
          <w:sz w:val="28"/>
          <w:szCs w:val="28"/>
        </w:rPr>
        <w:t>ское</w:t>
      </w:r>
      <w:proofErr w:type="spellEnd"/>
      <w:r w:rsidRPr="009C4F64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Pr="009C4F64">
        <w:rPr>
          <w:rFonts w:ascii="Times New Roman" w:hAnsi="Times New Roman"/>
          <w:sz w:val="28"/>
          <w:szCs w:val="28"/>
        </w:rPr>
        <w:t>Ярцевского</w:t>
      </w:r>
      <w:proofErr w:type="spellEnd"/>
      <w:r w:rsidRPr="009C4F64">
        <w:rPr>
          <w:rFonts w:ascii="Times New Roman" w:hAnsi="Times New Roman"/>
          <w:sz w:val="28"/>
          <w:szCs w:val="28"/>
        </w:rPr>
        <w:t xml:space="preserve"> района Смоленской области от 08.12.2014 №12/14, предусматривающего передачу муниципального имущества в аренду без соблюдения требований антимонопольного законодательства</w:t>
      </w:r>
      <w:r>
        <w:rPr>
          <w:rFonts w:ascii="Times New Roman" w:hAnsi="Times New Roman"/>
          <w:sz w:val="28"/>
          <w:szCs w:val="28"/>
        </w:rPr>
        <w:t xml:space="preserve"> (</w:t>
      </w:r>
      <w:r w:rsidRPr="009C4F64">
        <w:rPr>
          <w:rFonts w:ascii="Times New Roman" w:hAnsi="Times New Roman"/>
          <w:i/>
          <w:sz w:val="28"/>
          <w:szCs w:val="28"/>
        </w:rPr>
        <w:t>решение от 16.01.2017</w:t>
      </w:r>
      <w:r>
        <w:rPr>
          <w:rFonts w:ascii="Times New Roman" w:hAnsi="Times New Roman"/>
          <w:i/>
          <w:sz w:val="28"/>
          <w:szCs w:val="28"/>
        </w:rPr>
        <w:t xml:space="preserve">, выявлено нарушение </w:t>
      </w:r>
      <w:proofErr w:type="gramStart"/>
      <w:r>
        <w:rPr>
          <w:rFonts w:ascii="Times New Roman" w:hAnsi="Times New Roman"/>
          <w:i/>
          <w:sz w:val="28"/>
          <w:szCs w:val="28"/>
        </w:rPr>
        <w:t>ч</w:t>
      </w:r>
      <w:proofErr w:type="gramEnd"/>
      <w:r>
        <w:rPr>
          <w:rFonts w:ascii="Times New Roman" w:hAnsi="Times New Roman"/>
          <w:i/>
          <w:sz w:val="28"/>
          <w:szCs w:val="28"/>
        </w:rPr>
        <w:t>. 1 ст. 17.1 Закона №135-ФЗ, выдано предписание</w:t>
      </w:r>
      <w:r>
        <w:rPr>
          <w:rFonts w:ascii="Times New Roman" w:hAnsi="Times New Roman"/>
          <w:sz w:val="28"/>
          <w:szCs w:val="28"/>
        </w:rPr>
        <w:t>).</w:t>
      </w:r>
    </w:p>
    <w:p w:rsidR="00B81B46" w:rsidRDefault="00B81B46" w:rsidP="00B81B46">
      <w:pPr>
        <w:shd w:val="clear" w:color="auto" w:fill="D9D9D9" w:themeFill="background1" w:themeFillShade="D9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9C4F64">
        <w:rPr>
          <w:rFonts w:ascii="Times New Roman" w:hAnsi="Times New Roman"/>
          <w:b/>
          <w:sz w:val="28"/>
          <w:szCs w:val="28"/>
        </w:rPr>
        <w:t>Дело №12-16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4F64">
        <w:rPr>
          <w:rFonts w:ascii="Times New Roman" w:hAnsi="Times New Roman"/>
          <w:sz w:val="28"/>
          <w:szCs w:val="28"/>
        </w:rPr>
        <w:t>о нарушении Администрацией МО «</w:t>
      </w:r>
      <w:proofErr w:type="spellStart"/>
      <w:r w:rsidRPr="009C4F64">
        <w:rPr>
          <w:rFonts w:ascii="Times New Roman" w:hAnsi="Times New Roman"/>
          <w:sz w:val="28"/>
          <w:szCs w:val="28"/>
        </w:rPr>
        <w:t>Ярцевский</w:t>
      </w:r>
      <w:proofErr w:type="spellEnd"/>
      <w:r w:rsidRPr="009C4F64">
        <w:rPr>
          <w:rFonts w:ascii="Times New Roman" w:hAnsi="Times New Roman"/>
          <w:sz w:val="28"/>
          <w:szCs w:val="28"/>
        </w:rPr>
        <w:t xml:space="preserve"> район»  См</w:t>
      </w:r>
      <w:r w:rsidRPr="009C4F64">
        <w:rPr>
          <w:rFonts w:ascii="Times New Roman" w:hAnsi="Times New Roman"/>
          <w:sz w:val="28"/>
          <w:szCs w:val="28"/>
        </w:rPr>
        <w:t>о</w:t>
      </w:r>
      <w:r w:rsidRPr="009C4F64">
        <w:rPr>
          <w:rFonts w:ascii="Times New Roman" w:hAnsi="Times New Roman"/>
          <w:sz w:val="28"/>
          <w:szCs w:val="28"/>
        </w:rPr>
        <w:t xml:space="preserve">ленской области </w:t>
      </w:r>
      <w:r w:rsidRPr="004A79C5">
        <w:rPr>
          <w:rFonts w:ascii="Times New Roman" w:hAnsi="Times New Roman"/>
          <w:b/>
          <w:sz w:val="28"/>
          <w:szCs w:val="28"/>
        </w:rPr>
        <w:t>пункта 4 статьи 16</w:t>
      </w:r>
      <w:r w:rsidRPr="009C4F64">
        <w:rPr>
          <w:rFonts w:ascii="Times New Roman" w:hAnsi="Times New Roman"/>
          <w:sz w:val="28"/>
          <w:szCs w:val="28"/>
        </w:rPr>
        <w:t xml:space="preserve"> Федерального закона от 26.07.2006 №135-ФЗ «О защите конкуренции», выразившегося в заключени</w:t>
      </w:r>
      <w:proofErr w:type="gramStart"/>
      <w:r w:rsidRPr="009C4F64">
        <w:rPr>
          <w:rFonts w:ascii="Times New Roman" w:hAnsi="Times New Roman"/>
          <w:sz w:val="28"/>
          <w:szCs w:val="28"/>
        </w:rPr>
        <w:t>и</w:t>
      </w:r>
      <w:proofErr w:type="gramEnd"/>
      <w:r w:rsidRPr="009C4F64">
        <w:rPr>
          <w:rFonts w:ascii="Times New Roman" w:hAnsi="Times New Roman"/>
          <w:sz w:val="28"/>
          <w:szCs w:val="28"/>
        </w:rPr>
        <w:t xml:space="preserve"> ограничивающего конк</w:t>
      </w:r>
      <w:r w:rsidRPr="009C4F64">
        <w:rPr>
          <w:rFonts w:ascii="Times New Roman" w:hAnsi="Times New Roman"/>
          <w:sz w:val="28"/>
          <w:szCs w:val="28"/>
        </w:rPr>
        <w:t>у</w:t>
      </w:r>
      <w:r w:rsidRPr="009C4F64">
        <w:rPr>
          <w:rFonts w:ascii="Times New Roman" w:hAnsi="Times New Roman"/>
          <w:sz w:val="28"/>
          <w:szCs w:val="28"/>
        </w:rPr>
        <w:t>ренцию соглашения</w:t>
      </w:r>
      <w:r>
        <w:rPr>
          <w:rFonts w:ascii="Times New Roman" w:hAnsi="Times New Roman"/>
          <w:sz w:val="28"/>
          <w:szCs w:val="28"/>
        </w:rPr>
        <w:t xml:space="preserve"> с ООО «Промышленные Тепловые Системы»</w:t>
      </w:r>
      <w:r w:rsidRPr="009C4F64">
        <w:rPr>
          <w:rFonts w:ascii="Times New Roman" w:hAnsi="Times New Roman"/>
          <w:sz w:val="28"/>
          <w:szCs w:val="28"/>
        </w:rPr>
        <w:t>, которое прив</w:t>
      </w:r>
      <w:r w:rsidRPr="009C4F64">
        <w:rPr>
          <w:rFonts w:ascii="Times New Roman" w:hAnsi="Times New Roman"/>
          <w:sz w:val="28"/>
          <w:szCs w:val="28"/>
        </w:rPr>
        <w:t>о</w:t>
      </w:r>
      <w:r w:rsidRPr="009C4F64">
        <w:rPr>
          <w:rFonts w:ascii="Times New Roman" w:hAnsi="Times New Roman"/>
          <w:sz w:val="28"/>
          <w:szCs w:val="28"/>
        </w:rPr>
        <w:t>дит или может привести к недопущению, ограничению, устранению конкуренции, путем ограничения доступа на товарный рынок хозяйствующих субъектов</w:t>
      </w:r>
      <w:r>
        <w:rPr>
          <w:rFonts w:ascii="Times New Roman" w:hAnsi="Times New Roman"/>
          <w:sz w:val="28"/>
          <w:szCs w:val="28"/>
        </w:rPr>
        <w:t xml:space="preserve"> (</w:t>
      </w:r>
      <w:r w:rsidRPr="0078204E">
        <w:rPr>
          <w:rFonts w:ascii="Times New Roman" w:hAnsi="Times New Roman"/>
          <w:i/>
          <w:sz w:val="28"/>
          <w:szCs w:val="28"/>
        </w:rPr>
        <w:t xml:space="preserve">решение от 15.06.2017, выявлено нарушение п. 4 ст. </w:t>
      </w:r>
      <w:proofErr w:type="gramStart"/>
      <w:r w:rsidRPr="0078204E">
        <w:rPr>
          <w:rFonts w:ascii="Times New Roman" w:hAnsi="Times New Roman"/>
          <w:i/>
          <w:sz w:val="28"/>
          <w:szCs w:val="28"/>
        </w:rPr>
        <w:t>16 Закона №135-ФЗ, предписание не в</w:t>
      </w:r>
      <w:r w:rsidRPr="0078204E">
        <w:rPr>
          <w:rFonts w:ascii="Times New Roman" w:hAnsi="Times New Roman"/>
          <w:i/>
          <w:sz w:val="28"/>
          <w:szCs w:val="28"/>
        </w:rPr>
        <w:t>ы</w:t>
      </w:r>
      <w:r w:rsidRPr="0078204E">
        <w:rPr>
          <w:rFonts w:ascii="Times New Roman" w:hAnsi="Times New Roman"/>
          <w:i/>
          <w:sz w:val="28"/>
          <w:szCs w:val="28"/>
        </w:rPr>
        <w:t>давалось, т.к. контракт исполнен</w:t>
      </w:r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B81B46" w:rsidRDefault="00B81B46" w:rsidP="00B81B46">
      <w:pPr>
        <w:shd w:val="clear" w:color="auto" w:fill="D9D9D9" w:themeFill="background1" w:themeFillShade="D9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9C4F64">
        <w:rPr>
          <w:rFonts w:ascii="Times New Roman" w:hAnsi="Times New Roman"/>
          <w:b/>
          <w:sz w:val="28"/>
          <w:szCs w:val="28"/>
        </w:rPr>
        <w:t>Дело №13-16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4F64">
        <w:rPr>
          <w:rFonts w:ascii="Times New Roman" w:hAnsi="Times New Roman"/>
          <w:sz w:val="28"/>
          <w:szCs w:val="28"/>
        </w:rPr>
        <w:t>о нарушении Администрацией МО «</w:t>
      </w:r>
      <w:proofErr w:type="spellStart"/>
      <w:r w:rsidRPr="009C4F64">
        <w:rPr>
          <w:rFonts w:ascii="Times New Roman" w:hAnsi="Times New Roman"/>
          <w:sz w:val="28"/>
          <w:szCs w:val="28"/>
        </w:rPr>
        <w:t>Ярцевский</w:t>
      </w:r>
      <w:proofErr w:type="spellEnd"/>
      <w:r w:rsidRPr="009C4F64">
        <w:rPr>
          <w:rFonts w:ascii="Times New Roman" w:hAnsi="Times New Roman"/>
          <w:sz w:val="28"/>
          <w:szCs w:val="28"/>
        </w:rPr>
        <w:t xml:space="preserve"> район»  См</w:t>
      </w:r>
      <w:r w:rsidRPr="009C4F64">
        <w:rPr>
          <w:rFonts w:ascii="Times New Roman" w:hAnsi="Times New Roman"/>
          <w:sz w:val="28"/>
          <w:szCs w:val="28"/>
        </w:rPr>
        <w:t>о</w:t>
      </w:r>
      <w:r w:rsidRPr="009C4F64">
        <w:rPr>
          <w:rFonts w:ascii="Times New Roman" w:hAnsi="Times New Roman"/>
          <w:sz w:val="28"/>
          <w:szCs w:val="28"/>
        </w:rPr>
        <w:t xml:space="preserve">ленской области </w:t>
      </w:r>
      <w:r w:rsidRPr="004A79C5">
        <w:rPr>
          <w:rFonts w:ascii="Times New Roman" w:hAnsi="Times New Roman"/>
          <w:b/>
          <w:sz w:val="28"/>
          <w:szCs w:val="28"/>
        </w:rPr>
        <w:t>пункта 4 статьи 16</w:t>
      </w:r>
      <w:r w:rsidRPr="009C4F64">
        <w:rPr>
          <w:rFonts w:ascii="Times New Roman" w:hAnsi="Times New Roman"/>
          <w:sz w:val="28"/>
          <w:szCs w:val="28"/>
        </w:rPr>
        <w:t xml:space="preserve"> Федерального закона от 26.07.2006 №135-ФЗ «О защите конкуренции», выразившегося в заключени</w:t>
      </w:r>
      <w:proofErr w:type="gramStart"/>
      <w:r w:rsidRPr="009C4F64">
        <w:rPr>
          <w:rFonts w:ascii="Times New Roman" w:hAnsi="Times New Roman"/>
          <w:sz w:val="28"/>
          <w:szCs w:val="28"/>
        </w:rPr>
        <w:t>и</w:t>
      </w:r>
      <w:proofErr w:type="gramEnd"/>
      <w:r w:rsidRPr="009C4F64">
        <w:rPr>
          <w:rFonts w:ascii="Times New Roman" w:hAnsi="Times New Roman"/>
          <w:sz w:val="28"/>
          <w:szCs w:val="28"/>
        </w:rPr>
        <w:t xml:space="preserve"> ограничивающего конк</w:t>
      </w:r>
      <w:r w:rsidRPr="009C4F64">
        <w:rPr>
          <w:rFonts w:ascii="Times New Roman" w:hAnsi="Times New Roman"/>
          <w:sz w:val="28"/>
          <w:szCs w:val="28"/>
        </w:rPr>
        <w:t>у</w:t>
      </w:r>
      <w:r w:rsidRPr="009C4F64">
        <w:rPr>
          <w:rFonts w:ascii="Times New Roman" w:hAnsi="Times New Roman"/>
          <w:sz w:val="28"/>
          <w:szCs w:val="28"/>
        </w:rPr>
        <w:t>ренцию соглашения</w:t>
      </w:r>
      <w:r>
        <w:rPr>
          <w:rFonts w:ascii="Times New Roman" w:hAnsi="Times New Roman"/>
          <w:sz w:val="28"/>
          <w:szCs w:val="28"/>
        </w:rPr>
        <w:t xml:space="preserve"> с ООО «Дельта»</w:t>
      </w:r>
      <w:r w:rsidRPr="009C4F64">
        <w:rPr>
          <w:rFonts w:ascii="Times New Roman" w:hAnsi="Times New Roman"/>
          <w:sz w:val="28"/>
          <w:szCs w:val="28"/>
        </w:rPr>
        <w:t>, которое приводит или может привести к н</w:t>
      </w:r>
      <w:r w:rsidRPr="009C4F64">
        <w:rPr>
          <w:rFonts w:ascii="Times New Roman" w:hAnsi="Times New Roman"/>
          <w:sz w:val="28"/>
          <w:szCs w:val="28"/>
        </w:rPr>
        <w:t>е</w:t>
      </w:r>
      <w:r w:rsidRPr="009C4F64">
        <w:rPr>
          <w:rFonts w:ascii="Times New Roman" w:hAnsi="Times New Roman"/>
          <w:sz w:val="28"/>
          <w:szCs w:val="28"/>
        </w:rPr>
        <w:t>допущению, ограничению, устранению конкуренции, путем ограничения доступа на товарный рынок хозяйствующих субъектов</w:t>
      </w:r>
      <w:r>
        <w:rPr>
          <w:rFonts w:ascii="Times New Roman" w:hAnsi="Times New Roman"/>
          <w:sz w:val="28"/>
          <w:szCs w:val="28"/>
        </w:rPr>
        <w:t xml:space="preserve"> (</w:t>
      </w:r>
      <w:r w:rsidRPr="0078204E">
        <w:rPr>
          <w:rFonts w:ascii="Times New Roman" w:hAnsi="Times New Roman"/>
          <w:i/>
          <w:sz w:val="28"/>
          <w:szCs w:val="28"/>
        </w:rPr>
        <w:t>решение от 15.06.2017, выявлены н</w:t>
      </w:r>
      <w:r w:rsidRPr="0078204E">
        <w:rPr>
          <w:rFonts w:ascii="Times New Roman" w:hAnsi="Times New Roman"/>
          <w:i/>
          <w:sz w:val="28"/>
          <w:szCs w:val="28"/>
        </w:rPr>
        <w:t>а</w:t>
      </w:r>
      <w:r w:rsidRPr="0078204E">
        <w:rPr>
          <w:rFonts w:ascii="Times New Roman" w:hAnsi="Times New Roman"/>
          <w:i/>
          <w:sz w:val="28"/>
          <w:szCs w:val="28"/>
        </w:rPr>
        <w:t>рушения п.4 ст. 16 Закона № </w:t>
      </w:r>
      <w:proofErr w:type="gramStart"/>
      <w:r w:rsidRPr="0078204E">
        <w:rPr>
          <w:rFonts w:ascii="Times New Roman" w:hAnsi="Times New Roman"/>
          <w:i/>
          <w:sz w:val="28"/>
          <w:szCs w:val="28"/>
        </w:rPr>
        <w:t>135-ФЗ, предписание не выдавалось, т.к. контракт исполнен</w:t>
      </w:r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B81B46" w:rsidRDefault="00B81B46" w:rsidP="00B81B46">
      <w:pPr>
        <w:jc w:val="center"/>
        <w:rPr>
          <w:rFonts w:ascii="Times New Roman" w:hAnsi="Times New Roman"/>
          <w:sz w:val="28"/>
          <w:szCs w:val="28"/>
        </w:rPr>
      </w:pPr>
      <w:r w:rsidRPr="0078204E">
        <w:rPr>
          <w:rFonts w:ascii="Times New Roman" w:hAnsi="Times New Roman"/>
          <w:sz w:val="28"/>
          <w:szCs w:val="28"/>
        </w:rPr>
        <w:t>ПРЕДУПРЕЖДЕНИЯ</w:t>
      </w:r>
      <w:r>
        <w:rPr>
          <w:rFonts w:ascii="Times New Roman" w:hAnsi="Times New Roman"/>
          <w:sz w:val="28"/>
          <w:szCs w:val="28"/>
        </w:rPr>
        <w:t>:</w:t>
      </w:r>
    </w:p>
    <w:p w:rsidR="00B81B46" w:rsidRDefault="00B81B46" w:rsidP="00B81B4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 01.01.2017 по настоящее время было выдано 12 предупреждений (4 - находятся в стадии исполнения, 1 - не исполнено (возбуждено дело №01-17), 7 - исполнено).</w:t>
      </w:r>
    </w:p>
    <w:p w:rsidR="00B81B46" w:rsidRDefault="00B81B46" w:rsidP="00B81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85D96">
        <w:rPr>
          <w:rFonts w:ascii="Times New Roman" w:hAnsi="Times New Roman"/>
          <w:b/>
          <w:sz w:val="28"/>
          <w:szCs w:val="28"/>
        </w:rPr>
        <w:t>В 3 квартале 2017 г. выдано 1 предупреждение</w:t>
      </w:r>
      <w:r>
        <w:rPr>
          <w:rFonts w:ascii="Times New Roman" w:hAnsi="Times New Roman"/>
          <w:sz w:val="28"/>
          <w:szCs w:val="28"/>
        </w:rPr>
        <w:t xml:space="preserve"> (о прекращении действий,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торые содержат признаки нарушения антимонопольного законодательства, указа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ных в Законе о защите конкуренции) (срок исполнения до 01.12.2017):</w:t>
      </w:r>
    </w:p>
    <w:p w:rsidR="00B81B46" w:rsidRDefault="00B81B46" w:rsidP="00B81B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 заявлений ООО «Печерское» Смоленским УФАС России выдано Администрации Печерского сельского поселения Смоленск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района Смоленской области в связи с предоставлением муниципальной преф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ренц</w:t>
      </w:r>
      <w:proofErr w:type="gramStart"/>
      <w:r>
        <w:rPr>
          <w:rFonts w:ascii="Times New Roman" w:hAnsi="Times New Roman"/>
          <w:sz w:val="28"/>
          <w:szCs w:val="28"/>
        </w:rPr>
        <w:t>ии ООО</w:t>
      </w:r>
      <w:proofErr w:type="gramEnd"/>
      <w:r>
        <w:rPr>
          <w:rFonts w:ascii="Times New Roman" w:hAnsi="Times New Roman"/>
          <w:sz w:val="28"/>
          <w:szCs w:val="28"/>
        </w:rPr>
        <w:t> «Печерское» в виде передачи в аренду объектов тепло-, водоснабжения и водоотведения (4 договора аренды).</w:t>
      </w:r>
    </w:p>
    <w:p w:rsidR="00B81B46" w:rsidRDefault="00B81B46" w:rsidP="00B81B46">
      <w:pPr>
        <w:spacing w:before="240" w:after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ПРЕФЕРЕНЦИИ</w:t>
      </w:r>
    </w:p>
    <w:p w:rsidR="00B81B46" w:rsidRPr="009E5363" w:rsidRDefault="00B81B46" w:rsidP="00B81B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proofErr w:type="gramStart"/>
      <w:r w:rsidRPr="009E5363">
        <w:rPr>
          <w:rFonts w:ascii="Times New Roman" w:hAnsi="Times New Roman"/>
          <w:i/>
          <w:sz w:val="26"/>
          <w:szCs w:val="26"/>
        </w:rPr>
        <w:t xml:space="preserve">Государственные или муниципальные </w:t>
      </w:r>
      <w:r w:rsidRPr="00454190">
        <w:rPr>
          <w:rFonts w:ascii="Times New Roman" w:hAnsi="Times New Roman"/>
          <w:b/>
          <w:i/>
          <w:sz w:val="26"/>
          <w:szCs w:val="26"/>
        </w:rPr>
        <w:t>преференции</w:t>
      </w:r>
      <w:r w:rsidRPr="009E5363">
        <w:rPr>
          <w:rFonts w:ascii="Times New Roman" w:hAnsi="Times New Roman"/>
          <w:i/>
          <w:sz w:val="26"/>
          <w:szCs w:val="26"/>
        </w:rPr>
        <w:t xml:space="preserve"> - предоставление федеральными органами исполнительной власти, органами государственной власти субъектов Росси</w:t>
      </w:r>
      <w:r w:rsidRPr="009E5363">
        <w:rPr>
          <w:rFonts w:ascii="Times New Roman" w:hAnsi="Times New Roman"/>
          <w:i/>
          <w:sz w:val="26"/>
          <w:szCs w:val="26"/>
        </w:rPr>
        <w:t>й</w:t>
      </w:r>
      <w:r w:rsidRPr="009E5363">
        <w:rPr>
          <w:rFonts w:ascii="Times New Roman" w:hAnsi="Times New Roman"/>
          <w:i/>
          <w:sz w:val="26"/>
          <w:szCs w:val="26"/>
        </w:rPr>
        <w:t xml:space="preserve">ской Федерации, органами местного самоуправления, иными осуществляющими функции указанных органов органами или организациями отдельным хозяйствующим субъектам </w:t>
      </w:r>
      <w:r w:rsidRPr="00454190">
        <w:rPr>
          <w:rFonts w:ascii="Times New Roman" w:hAnsi="Times New Roman"/>
          <w:b/>
          <w:i/>
          <w:sz w:val="26"/>
          <w:szCs w:val="26"/>
        </w:rPr>
        <w:t>преимущества</w:t>
      </w:r>
      <w:r w:rsidRPr="009E5363">
        <w:rPr>
          <w:rFonts w:ascii="Times New Roman" w:hAnsi="Times New Roman"/>
          <w:i/>
          <w:sz w:val="26"/>
          <w:szCs w:val="26"/>
        </w:rPr>
        <w:t>, которое обеспечивает им более выгодные условия деятельности, путем передачи государственного или муниципального имущества, иных объектов гражданских прав либо путем предоставления имущественных льгот, государственных или муниц</w:t>
      </w:r>
      <w:r w:rsidRPr="009E5363">
        <w:rPr>
          <w:rFonts w:ascii="Times New Roman" w:hAnsi="Times New Roman"/>
          <w:i/>
          <w:sz w:val="26"/>
          <w:szCs w:val="26"/>
        </w:rPr>
        <w:t>и</w:t>
      </w:r>
      <w:r w:rsidRPr="009E5363">
        <w:rPr>
          <w:rFonts w:ascii="Times New Roman" w:hAnsi="Times New Roman"/>
          <w:i/>
          <w:sz w:val="26"/>
          <w:szCs w:val="26"/>
        </w:rPr>
        <w:t>пальных гарантий</w:t>
      </w:r>
      <w:r>
        <w:rPr>
          <w:rFonts w:ascii="Times New Roman" w:hAnsi="Times New Roman"/>
          <w:i/>
          <w:sz w:val="26"/>
          <w:szCs w:val="26"/>
        </w:rPr>
        <w:t xml:space="preserve"> (п. 20 ст. 4</w:t>
      </w:r>
      <w:proofErr w:type="gram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i/>
          <w:sz w:val="26"/>
          <w:szCs w:val="26"/>
        </w:rPr>
        <w:t>Закона № 135-ФЗ «О защите конкуренции).</w:t>
      </w:r>
      <w:proofErr w:type="gramEnd"/>
    </w:p>
    <w:p w:rsidR="00B81B46" w:rsidRDefault="00B81B46" w:rsidP="00B81B46">
      <w:pPr>
        <w:spacing w:before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01.01.2017 по настоящее время поступило </w:t>
      </w:r>
      <w:r w:rsidRPr="00BC781C">
        <w:rPr>
          <w:rFonts w:ascii="Times New Roman" w:hAnsi="Times New Roman"/>
          <w:b/>
          <w:sz w:val="28"/>
          <w:szCs w:val="28"/>
        </w:rPr>
        <w:t>16 обращений</w:t>
      </w:r>
      <w:r>
        <w:rPr>
          <w:rFonts w:ascii="Times New Roman" w:hAnsi="Times New Roman"/>
          <w:sz w:val="28"/>
          <w:szCs w:val="28"/>
        </w:rPr>
        <w:t xml:space="preserve"> о даче согласия на </w:t>
      </w:r>
      <w:r w:rsidRPr="004A3D28">
        <w:rPr>
          <w:rFonts w:ascii="Times New Roman" w:hAnsi="Times New Roman"/>
          <w:sz w:val="28"/>
          <w:szCs w:val="28"/>
        </w:rPr>
        <w:t>предоставление преференции</w:t>
      </w:r>
      <w:r>
        <w:rPr>
          <w:rFonts w:ascii="Times New Roman" w:hAnsi="Times New Roman"/>
          <w:sz w:val="28"/>
          <w:szCs w:val="28"/>
        </w:rPr>
        <w:t xml:space="preserve"> (15 – было дано согласие; 1 – отказано (по предоста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лению преференции СМП)).</w:t>
      </w:r>
    </w:p>
    <w:p w:rsidR="00B81B46" w:rsidRDefault="00B81B46" w:rsidP="00B81B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D96">
        <w:rPr>
          <w:rFonts w:ascii="Times New Roman" w:hAnsi="Times New Roman"/>
          <w:b/>
          <w:sz w:val="28"/>
          <w:szCs w:val="28"/>
        </w:rPr>
        <w:t>В 3 квартале 2017 года поступило 5 обращений</w:t>
      </w:r>
      <w:r>
        <w:rPr>
          <w:rFonts w:ascii="Times New Roman" w:hAnsi="Times New Roman"/>
          <w:sz w:val="28"/>
          <w:szCs w:val="28"/>
        </w:rPr>
        <w:t xml:space="preserve"> (4 – согласовано, 1- отказ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но). Отказано в связи с тем, что обращение касалось предоставления муниципальной преференции субъекту малого предпринимательства. </w:t>
      </w:r>
    </w:p>
    <w:p w:rsidR="00B81B46" w:rsidRDefault="00B81B46" w:rsidP="00B81B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 по передаче в аренду помещений с целью охраны здоровья гра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дан.</w:t>
      </w:r>
    </w:p>
    <w:p w:rsidR="00B81B46" w:rsidRDefault="00B81B46" w:rsidP="00B81B46">
      <w:pPr>
        <w:spacing w:before="240" w:after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ОБРАЩЕНИЯ </w:t>
      </w:r>
      <w:r w:rsidRPr="00BC781C">
        <w:rPr>
          <w:rFonts w:ascii="Times New Roman" w:hAnsi="Times New Roman"/>
          <w:caps/>
          <w:sz w:val="28"/>
          <w:szCs w:val="28"/>
        </w:rPr>
        <w:t>о нарушении</w:t>
      </w:r>
      <w:r>
        <w:rPr>
          <w:rFonts w:ascii="Times New Roman" w:hAnsi="Times New Roman"/>
          <w:sz w:val="28"/>
          <w:szCs w:val="28"/>
        </w:rPr>
        <w:t xml:space="preserve"> АМЗ</w:t>
      </w:r>
    </w:p>
    <w:p w:rsidR="00B81B46" w:rsidRDefault="00B81B46" w:rsidP="00B81B4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01.01.2017 по настоящее время поступило 36 обращений о нарушении АМЗ (14 - оставлено без рассмотрения, 16 – в ходе рассмотрения нарушений не выявлено; 3 – выдано предупреждений, 3 – в стадии рассмотрения).</w:t>
      </w:r>
    </w:p>
    <w:p w:rsidR="00B81B46" w:rsidRDefault="00B81B46" w:rsidP="00B81B4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A79C5">
        <w:rPr>
          <w:rFonts w:ascii="Times New Roman" w:hAnsi="Times New Roman"/>
          <w:b/>
          <w:sz w:val="28"/>
          <w:szCs w:val="28"/>
        </w:rPr>
        <w:lastRenderedPageBreak/>
        <w:t>В 3 квартале 2017 г. было рассмотрено 12 обращений</w:t>
      </w:r>
      <w:r>
        <w:rPr>
          <w:rFonts w:ascii="Times New Roman" w:hAnsi="Times New Roman"/>
          <w:sz w:val="28"/>
          <w:szCs w:val="28"/>
        </w:rPr>
        <w:t xml:space="preserve"> (1 – выдано пред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преждение, 7 – нарушений не выявлено, 4 – оставлено без рассмотрения)+ 3 нах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дятся в стадии рассмотрения.</w:t>
      </w:r>
    </w:p>
    <w:p w:rsidR="00B81B46" w:rsidRPr="00E9397A" w:rsidRDefault="00B81B46" w:rsidP="00B81B46">
      <w:pPr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рассмотрение </w:t>
      </w:r>
      <w:r w:rsidRPr="00E9397A">
        <w:rPr>
          <w:rFonts w:ascii="Times New Roman" w:hAnsi="Times New Roman"/>
          <w:caps/>
          <w:sz w:val="28"/>
          <w:szCs w:val="28"/>
        </w:rPr>
        <w:t xml:space="preserve">Жалоб по ст. </w:t>
      </w:r>
      <w:r>
        <w:rPr>
          <w:rFonts w:ascii="Times New Roman" w:hAnsi="Times New Roman"/>
          <w:caps/>
          <w:sz w:val="28"/>
          <w:szCs w:val="28"/>
        </w:rPr>
        <w:t>18.1</w:t>
      </w:r>
    </w:p>
    <w:p w:rsidR="00B81B46" w:rsidRDefault="00B81B46" w:rsidP="00B81B4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ст. 18.1 Закона №135-ФЗ: с 01.01.2017 по настоящее время было рассмо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рено </w:t>
      </w:r>
      <w:r w:rsidRPr="00175B08">
        <w:rPr>
          <w:rFonts w:ascii="Times New Roman" w:hAnsi="Times New Roman"/>
          <w:b/>
          <w:sz w:val="28"/>
          <w:szCs w:val="28"/>
        </w:rPr>
        <w:t>24 жалобы</w:t>
      </w:r>
      <w:r>
        <w:rPr>
          <w:rFonts w:ascii="Times New Roman" w:hAnsi="Times New Roman"/>
          <w:sz w:val="28"/>
          <w:szCs w:val="28"/>
        </w:rPr>
        <w:t xml:space="preserve">: 3 признаны обоснованными (выдано 1 предписание), 7 – признаны необоснованными; 2 – возвращены; 4 – перенаправлены по подведомственности; 1- </w:t>
      </w:r>
      <w:proofErr w:type="gramStart"/>
      <w:r>
        <w:rPr>
          <w:rFonts w:ascii="Times New Roman" w:hAnsi="Times New Roman"/>
          <w:sz w:val="28"/>
          <w:szCs w:val="28"/>
        </w:rPr>
        <w:t>отозвана</w:t>
      </w:r>
      <w:proofErr w:type="gramEnd"/>
      <w:r>
        <w:rPr>
          <w:rFonts w:ascii="Times New Roman" w:hAnsi="Times New Roman"/>
          <w:sz w:val="28"/>
          <w:szCs w:val="28"/>
        </w:rPr>
        <w:t>; 7 – рассмотрение прекращено (заключен договор, по Закону № 223-ФЗ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воды не по 4 случаям).</w:t>
      </w:r>
    </w:p>
    <w:p w:rsidR="00B81B46" w:rsidRDefault="00B81B46" w:rsidP="00B81B46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79C5">
        <w:rPr>
          <w:rFonts w:ascii="Times New Roman" w:hAnsi="Times New Roman"/>
          <w:b/>
          <w:sz w:val="28"/>
          <w:szCs w:val="28"/>
        </w:rPr>
        <w:t>За 3 квартал 2017 г. – поступило 5 жалоб</w:t>
      </w:r>
      <w:r>
        <w:rPr>
          <w:rFonts w:ascii="Times New Roman" w:hAnsi="Times New Roman"/>
          <w:sz w:val="28"/>
          <w:szCs w:val="28"/>
        </w:rPr>
        <w:t xml:space="preserve">: 1 – </w:t>
      </w:r>
      <w:r w:rsidRPr="00111713">
        <w:rPr>
          <w:rFonts w:ascii="Times New Roman" w:hAnsi="Times New Roman"/>
          <w:b/>
          <w:i/>
          <w:sz w:val="28"/>
          <w:szCs w:val="28"/>
        </w:rPr>
        <w:t>обоснованная</w:t>
      </w:r>
      <w:r>
        <w:rPr>
          <w:rFonts w:ascii="Times New Roman" w:hAnsi="Times New Roman"/>
          <w:sz w:val="28"/>
          <w:szCs w:val="28"/>
        </w:rPr>
        <w:t xml:space="preserve"> без выдачи предписания; 1- </w:t>
      </w:r>
      <w:r w:rsidRPr="00111713">
        <w:rPr>
          <w:rFonts w:ascii="Times New Roman" w:hAnsi="Times New Roman"/>
          <w:b/>
          <w:i/>
          <w:sz w:val="28"/>
          <w:szCs w:val="28"/>
        </w:rPr>
        <w:t>необоснованная</w:t>
      </w:r>
      <w:r>
        <w:rPr>
          <w:rFonts w:ascii="Times New Roman" w:hAnsi="Times New Roman"/>
          <w:sz w:val="28"/>
          <w:szCs w:val="28"/>
        </w:rPr>
        <w:t>; 1 – возвращена, 1- перенаправлена по подведо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ственности; 1- оставлена без рассмотрения).</w:t>
      </w:r>
      <w:proofErr w:type="gramEnd"/>
    </w:p>
    <w:p w:rsidR="00B81B46" w:rsidRDefault="00B81B46" w:rsidP="00B81B4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362">
        <w:rPr>
          <w:rFonts w:ascii="Times New Roman" w:hAnsi="Times New Roman"/>
          <w:sz w:val="28"/>
          <w:szCs w:val="28"/>
          <w:u w:val="single"/>
        </w:rPr>
        <w:t>Обоснованная/без предписания</w:t>
      </w:r>
      <w:r>
        <w:rPr>
          <w:rFonts w:ascii="Times New Roman" w:hAnsi="Times New Roman"/>
          <w:sz w:val="28"/>
          <w:szCs w:val="28"/>
        </w:rPr>
        <w:t>: жалоб</w:t>
      </w:r>
      <w:proofErr w:type="gramStart"/>
      <w:r>
        <w:rPr>
          <w:rFonts w:ascii="Times New Roman" w:hAnsi="Times New Roman"/>
          <w:sz w:val="28"/>
          <w:szCs w:val="28"/>
        </w:rPr>
        <w:t xml:space="preserve">а </w:t>
      </w:r>
      <w:r w:rsidRPr="007F6362">
        <w:rPr>
          <w:rFonts w:ascii="Times New Roman" w:hAnsi="Times New Roman"/>
          <w:sz w:val="28"/>
          <w:szCs w:val="28"/>
        </w:rPr>
        <w:t>ООО</w:t>
      </w:r>
      <w:proofErr w:type="gramEnd"/>
      <w:r w:rsidRPr="007F636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7F6362">
        <w:rPr>
          <w:rFonts w:ascii="Times New Roman" w:hAnsi="Times New Roman"/>
          <w:sz w:val="28"/>
          <w:szCs w:val="28"/>
        </w:rPr>
        <w:t>Лэндгрупп</w:t>
      </w:r>
      <w:proofErr w:type="spellEnd"/>
      <w:r w:rsidRPr="007F6362">
        <w:rPr>
          <w:rFonts w:ascii="Times New Roman" w:hAnsi="Times New Roman"/>
          <w:sz w:val="28"/>
          <w:szCs w:val="28"/>
        </w:rPr>
        <w:t>» на нарушение о</w:t>
      </w:r>
      <w:r w:rsidRPr="007F6362">
        <w:rPr>
          <w:rFonts w:ascii="Times New Roman" w:hAnsi="Times New Roman"/>
          <w:sz w:val="28"/>
          <w:szCs w:val="28"/>
        </w:rPr>
        <w:t>р</w:t>
      </w:r>
      <w:r w:rsidRPr="007F6362">
        <w:rPr>
          <w:rFonts w:ascii="Times New Roman" w:hAnsi="Times New Roman"/>
          <w:sz w:val="28"/>
          <w:szCs w:val="28"/>
        </w:rPr>
        <w:t>ганом, уполномоченным на выдачу разрешений на строительство сроков рассмотр</w:t>
      </w:r>
      <w:r w:rsidRPr="007F6362">
        <w:rPr>
          <w:rFonts w:ascii="Times New Roman" w:hAnsi="Times New Roman"/>
          <w:sz w:val="28"/>
          <w:szCs w:val="28"/>
        </w:rPr>
        <w:t>е</w:t>
      </w:r>
      <w:r w:rsidRPr="007F6362">
        <w:rPr>
          <w:rFonts w:ascii="Times New Roman" w:hAnsi="Times New Roman"/>
          <w:sz w:val="28"/>
          <w:szCs w:val="28"/>
        </w:rPr>
        <w:t>ния заявления о выдаче разрешения на строительство объекта капитального стро</w:t>
      </w:r>
      <w:r w:rsidRPr="007F6362">
        <w:rPr>
          <w:rFonts w:ascii="Times New Roman" w:hAnsi="Times New Roman"/>
          <w:sz w:val="28"/>
          <w:szCs w:val="28"/>
        </w:rPr>
        <w:t>и</w:t>
      </w:r>
      <w:r w:rsidRPr="007F6362">
        <w:rPr>
          <w:rFonts w:ascii="Times New Roman" w:hAnsi="Times New Roman"/>
          <w:sz w:val="28"/>
          <w:szCs w:val="28"/>
        </w:rPr>
        <w:t>тельства</w:t>
      </w:r>
      <w:r>
        <w:rPr>
          <w:rFonts w:ascii="Times New Roman" w:hAnsi="Times New Roman"/>
          <w:sz w:val="28"/>
          <w:szCs w:val="28"/>
        </w:rPr>
        <w:t>.</w:t>
      </w:r>
      <w:r w:rsidRPr="007F6362">
        <w:rPr>
          <w:rFonts w:ascii="Times New Roman" w:hAnsi="Times New Roman"/>
          <w:sz w:val="28"/>
          <w:szCs w:val="28"/>
        </w:rPr>
        <w:t xml:space="preserve"> Признать в действиях Администрации Промышленного района города Смоленска нарушение </w:t>
      </w:r>
      <w:proofErr w:type="gramStart"/>
      <w:r w:rsidRPr="007F6362">
        <w:rPr>
          <w:rFonts w:ascii="Times New Roman" w:hAnsi="Times New Roman"/>
          <w:sz w:val="28"/>
          <w:szCs w:val="28"/>
        </w:rPr>
        <w:t>ч</w:t>
      </w:r>
      <w:proofErr w:type="gramEnd"/>
      <w:r w:rsidRPr="007F6362">
        <w:rPr>
          <w:rFonts w:ascii="Times New Roman" w:hAnsi="Times New Roman"/>
          <w:sz w:val="28"/>
          <w:szCs w:val="28"/>
        </w:rPr>
        <w:t>. 11 ст. 51 Градостроительного кодекса РФ.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6362">
        <w:rPr>
          <w:rFonts w:ascii="Times New Roman" w:hAnsi="Times New Roman"/>
          <w:sz w:val="28"/>
          <w:szCs w:val="28"/>
        </w:rPr>
        <w:t>Предписание об устранении допущенных нарушений не выдава</w:t>
      </w:r>
      <w:r>
        <w:rPr>
          <w:rFonts w:ascii="Times New Roman" w:hAnsi="Times New Roman"/>
          <w:sz w:val="28"/>
          <w:szCs w:val="28"/>
        </w:rPr>
        <w:t>лось</w:t>
      </w:r>
      <w:r w:rsidRPr="007F6362">
        <w:rPr>
          <w:rFonts w:ascii="Times New Roman" w:hAnsi="Times New Roman"/>
          <w:sz w:val="28"/>
          <w:szCs w:val="28"/>
        </w:rPr>
        <w:t xml:space="preserve">, так как устранить допущенные нарушения и восстановить нарушенные права Заявителя на момент рассмотрения жалобы Общества </w:t>
      </w:r>
      <w:r>
        <w:rPr>
          <w:rFonts w:ascii="Times New Roman" w:hAnsi="Times New Roman"/>
          <w:sz w:val="28"/>
          <w:szCs w:val="28"/>
        </w:rPr>
        <w:t xml:space="preserve">уже </w:t>
      </w:r>
      <w:r w:rsidRPr="007F6362">
        <w:rPr>
          <w:rFonts w:ascii="Times New Roman" w:hAnsi="Times New Roman"/>
          <w:sz w:val="28"/>
          <w:szCs w:val="28"/>
        </w:rPr>
        <w:t>не представля</w:t>
      </w:r>
      <w:r>
        <w:rPr>
          <w:rFonts w:ascii="Times New Roman" w:hAnsi="Times New Roman"/>
          <w:sz w:val="28"/>
          <w:szCs w:val="28"/>
        </w:rPr>
        <w:t>лось</w:t>
      </w:r>
      <w:r w:rsidRPr="007F6362">
        <w:rPr>
          <w:rFonts w:ascii="Times New Roman" w:hAnsi="Times New Roman"/>
          <w:sz w:val="28"/>
          <w:szCs w:val="28"/>
        </w:rPr>
        <w:t xml:space="preserve"> возможным</w:t>
      </w:r>
      <w:r>
        <w:rPr>
          <w:rFonts w:ascii="Times New Roman" w:hAnsi="Times New Roman"/>
          <w:sz w:val="28"/>
          <w:szCs w:val="28"/>
        </w:rPr>
        <w:t>.</w:t>
      </w:r>
    </w:p>
    <w:p w:rsidR="00B81B46" w:rsidRDefault="00B81B46" w:rsidP="00B81B4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362">
        <w:rPr>
          <w:rFonts w:ascii="Times New Roman" w:hAnsi="Times New Roman"/>
          <w:sz w:val="28"/>
          <w:szCs w:val="28"/>
          <w:u w:val="single"/>
        </w:rPr>
        <w:t>Необоснованная: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6362">
        <w:rPr>
          <w:rFonts w:ascii="Times New Roman" w:hAnsi="Times New Roman"/>
          <w:sz w:val="28"/>
          <w:szCs w:val="28"/>
        </w:rPr>
        <w:t>жалоб</w:t>
      </w:r>
      <w:r>
        <w:rPr>
          <w:rFonts w:ascii="Times New Roman" w:hAnsi="Times New Roman"/>
          <w:sz w:val="28"/>
          <w:szCs w:val="28"/>
        </w:rPr>
        <w:t>а</w:t>
      </w:r>
      <w:r w:rsidRPr="007F6362">
        <w:rPr>
          <w:rFonts w:ascii="Times New Roman" w:hAnsi="Times New Roman"/>
          <w:sz w:val="28"/>
          <w:szCs w:val="28"/>
        </w:rPr>
        <w:t xml:space="preserve"> </w:t>
      </w:r>
      <w:r w:rsidRPr="008E380D">
        <w:rPr>
          <w:rFonts w:ascii="Times New Roman" w:hAnsi="Times New Roman"/>
          <w:sz w:val="28"/>
          <w:szCs w:val="28"/>
        </w:rPr>
        <w:t>&lt;</w:t>
      </w:r>
      <w:r>
        <w:rPr>
          <w:rFonts w:ascii="Times New Roman" w:hAnsi="Times New Roman"/>
          <w:sz w:val="28"/>
          <w:szCs w:val="28"/>
        </w:rPr>
        <w:t>…</w:t>
      </w:r>
      <w:r w:rsidRPr="008E380D">
        <w:rPr>
          <w:rFonts w:ascii="Times New Roman" w:hAnsi="Times New Roman"/>
          <w:sz w:val="28"/>
          <w:szCs w:val="28"/>
        </w:rPr>
        <w:t>&gt;</w:t>
      </w:r>
      <w:r w:rsidRPr="007F6362">
        <w:rPr>
          <w:rFonts w:ascii="Times New Roman" w:hAnsi="Times New Roman"/>
          <w:sz w:val="28"/>
          <w:szCs w:val="28"/>
        </w:rPr>
        <w:t xml:space="preserve"> на действия Организатора торгов – ООО «Центр оценок и экспертиз» при проведении открытых торгов по продаже имущес</w:t>
      </w:r>
      <w:r w:rsidRPr="007F6362">
        <w:rPr>
          <w:rFonts w:ascii="Times New Roman" w:hAnsi="Times New Roman"/>
          <w:sz w:val="28"/>
          <w:szCs w:val="28"/>
        </w:rPr>
        <w:t>т</w:t>
      </w:r>
      <w:r w:rsidRPr="007F6362">
        <w:rPr>
          <w:rFonts w:ascii="Times New Roman" w:hAnsi="Times New Roman"/>
          <w:sz w:val="28"/>
          <w:szCs w:val="28"/>
        </w:rPr>
        <w:t>ва должник</w:t>
      </w:r>
      <w:proofErr w:type="gramStart"/>
      <w:r w:rsidRPr="007F6362">
        <w:rPr>
          <w:rFonts w:ascii="Times New Roman" w:hAnsi="Times New Roman"/>
          <w:sz w:val="28"/>
          <w:szCs w:val="28"/>
        </w:rPr>
        <w:t>а ООО</w:t>
      </w:r>
      <w:proofErr w:type="gramEnd"/>
      <w:r w:rsidRPr="007F6362">
        <w:rPr>
          <w:rFonts w:ascii="Times New Roman" w:hAnsi="Times New Roman"/>
          <w:sz w:val="28"/>
          <w:szCs w:val="28"/>
        </w:rPr>
        <w:t xml:space="preserve"> «Промышленно-строительная компания» посредством публичн</w:t>
      </w:r>
      <w:r w:rsidRPr="007F6362">
        <w:rPr>
          <w:rFonts w:ascii="Times New Roman" w:hAnsi="Times New Roman"/>
          <w:sz w:val="28"/>
          <w:szCs w:val="28"/>
        </w:rPr>
        <w:t>о</w:t>
      </w:r>
      <w:r w:rsidRPr="007F6362">
        <w:rPr>
          <w:rFonts w:ascii="Times New Roman" w:hAnsi="Times New Roman"/>
          <w:sz w:val="28"/>
          <w:szCs w:val="28"/>
        </w:rPr>
        <w:t>го предложения</w:t>
      </w:r>
      <w:r>
        <w:rPr>
          <w:rFonts w:ascii="Times New Roman" w:hAnsi="Times New Roman"/>
          <w:sz w:val="28"/>
          <w:szCs w:val="28"/>
        </w:rPr>
        <w:t xml:space="preserve"> в части возвращения задатка не в полном объеме, а с вычетом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миссии банка. Решение обжаловано в Арбитражном суде Смоле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ской области.</w:t>
      </w:r>
    </w:p>
    <w:p w:rsidR="00B81B46" w:rsidRDefault="00B81B46" w:rsidP="00B81B46">
      <w:pPr>
        <w:widowControl w:val="0"/>
        <w:shd w:val="clear" w:color="auto" w:fill="D9D9D9" w:themeFill="background1" w:themeFillShade="D9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F6362">
        <w:rPr>
          <w:rFonts w:ascii="Times New Roman" w:hAnsi="Times New Roman"/>
          <w:sz w:val="28"/>
          <w:szCs w:val="28"/>
          <w:u w:val="single"/>
        </w:rPr>
        <w:t>Возвращена:</w:t>
      </w:r>
      <w:r w:rsidRPr="007F6362">
        <w:t xml:space="preserve"> </w:t>
      </w:r>
      <w:r w:rsidRPr="007F6362">
        <w:rPr>
          <w:rFonts w:ascii="Times New Roman" w:hAnsi="Times New Roman"/>
          <w:sz w:val="28"/>
          <w:szCs w:val="28"/>
        </w:rPr>
        <w:t xml:space="preserve">жалоба </w:t>
      </w:r>
      <w:r w:rsidRPr="008E380D">
        <w:rPr>
          <w:rFonts w:ascii="Times New Roman" w:hAnsi="Times New Roman"/>
          <w:sz w:val="28"/>
          <w:szCs w:val="28"/>
        </w:rPr>
        <w:t>&lt;</w:t>
      </w:r>
      <w:r>
        <w:rPr>
          <w:rFonts w:ascii="Times New Roman" w:hAnsi="Times New Roman"/>
          <w:sz w:val="28"/>
          <w:szCs w:val="28"/>
        </w:rPr>
        <w:t>…</w:t>
      </w:r>
      <w:r w:rsidRPr="008E380D">
        <w:rPr>
          <w:rFonts w:ascii="Times New Roman" w:hAnsi="Times New Roman"/>
          <w:sz w:val="28"/>
          <w:szCs w:val="28"/>
        </w:rPr>
        <w:t>&gt;</w:t>
      </w:r>
      <w:r w:rsidRPr="007F6362">
        <w:rPr>
          <w:rFonts w:ascii="Times New Roman" w:hAnsi="Times New Roman"/>
          <w:sz w:val="28"/>
          <w:szCs w:val="28"/>
        </w:rPr>
        <w:t xml:space="preserve"> на действия Организатора торгов – Межрегионал</w:t>
      </w:r>
      <w:r w:rsidRPr="007F6362">
        <w:rPr>
          <w:rFonts w:ascii="Times New Roman" w:hAnsi="Times New Roman"/>
          <w:sz w:val="28"/>
          <w:szCs w:val="28"/>
        </w:rPr>
        <w:t>ь</w:t>
      </w:r>
      <w:r w:rsidRPr="007F6362">
        <w:rPr>
          <w:rFonts w:ascii="Times New Roman" w:hAnsi="Times New Roman"/>
          <w:sz w:val="28"/>
          <w:szCs w:val="28"/>
        </w:rPr>
        <w:t>ного территориального управления Федерального агентства по управлению гос</w:t>
      </w:r>
      <w:r w:rsidRPr="007F6362">
        <w:rPr>
          <w:rFonts w:ascii="Times New Roman" w:hAnsi="Times New Roman"/>
          <w:sz w:val="28"/>
          <w:szCs w:val="28"/>
        </w:rPr>
        <w:t>у</w:t>
      </w:r>
      <w:r w:rsidRPr="007F6362">
        <w:rPr>
          <w:rFonts w:ascii="Times New Roman" w:hAnsi="Times New Roman"/>
          <w:sz w:val="28"/>
          <w:szCs w:val="28"/>
        </w:rPr>
        <w:t>дарственного имущества в Калужской, Брянской и Смоленской области при пров</w:t>
      </w:r>
      <w:r w:rsidRPr="007F6362">
        <w:rPr>
          <w:rFonts w:ascii="Times New Roman" w:hAnsi="Times New Roman"/>
          <w:sz w:val="28"/>
          <w:szCs w:val="28"/>
        </w:rPr>
        <w:t>е</w:t>
      </w:r>
      <w:r w:rsidRPr="007F6362">
        <w:rPr>
          <w:rFonts w:ascii="Times New Roman" w:hAnsi="Times New Roman"/>
          <w:sz w:val="28"/>
          <w:szCs w:val="28"/>
        </w:rPr>
        <w:t>дении публичных повторных торгов по продаже арестованного заложенного недв</w:t>
      </w:r>
      <w:r w:rsidRPr="007F6362">
        <w:rPr>
          <w:rFonts w:ascii="Times New Roman" w:hAnsi="Times New Roman"/>
          <w:sz w:val="28"/>
          <w:szCs w:val="28"/>
        </w:rPr>
        <w:t>и</w:t>
      </w:r>
      <w:r w:rsidRPr="007F6362">
        <w:rPr>
          <w:rFonts w:ascii="Times New Roman" w:hAnsi="Times New Roman"/>
          <w:sz w:val="28"/>
          <w:szCs w:val="28"/>
        </w:rPr>
        <w:t>жимого имущества.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Подписана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представителем, не приложено доверенности.</w:t>
      </w:r>
    </w:p>
    <w:p w:rsidR="00B81B46" w:rsidRDefault="00B81B46" w:rsidP="00B81B46">
      <w:pPr>
        <w:widowControl w:val="0"/>
        <w:shd w:val="clear" w:color="auto" w:fill="D9D9D9" w:themeFill="background1" w:themeFillShade="D9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Перенаправлена</w:t>
      </w:r>
      <w:r w:rsidRPr="007F6362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жалоб</w:t>
      </w:r>
      <w:proofErr w:type="gramStart"/>
      <w:r>
        <w:rPr>
          <w:rFonts w:ascii="Times New Roman" w:hAnsi="Times New Roman"/>
          <w:sz w:val="28"/>
          <w:szCs w:val="28"/>
        </w:rPr>
        <w:t xml:space="preserve">а </w:t>
      </w:r>
      <w:r w:rsidRPr="007F6362">
        <w:rPr>
          <w:rFonts w:ascii="Times New Roman" w:hAnsi="Times New Roman"/>
          <w:sz w:val="28"/>
          <w:szCs w:val="28"/>
        </w:rPr>
        <w:t>ООО</w:t>
      </w:r>
      <w:proofErr w:type="gramEnd"/>
      <w:r w:rsidRPr="007F6362">
        <w:rPr>
          <w:rFonts w:ascii="Times New Roman" w:hAnsi="Times New Roman"/>
          <w:sz w:val="28"/>
          <w:szCs w:val="28"/>
        </w:rPr>
        <w:t xml:space="preserve"> «ТД Мир инструментов» на действия закупо</w:t>
      </w:r>
      <w:r w:rsidRPr="007F6362">
        <w:rPr>
          <w:rFonts w:ascii="Times New Roman" w:hAnsi="Times New Roman"/>
          <w:sz w:val="28"/>
          <w:szCs w:val="28"/>
        </w:rPr>
        <w:t>ч</w:t>
      </w:r>
      <w:r w:rsidRPr="007F6362">
        <w:rPr>
          <w:rFonts w:ascii="Times New Roman" w:hAnsi="Times New Roman"/>
          <w:sz w:val="28"/>
          <w:szCs w:val="28"/>
        </w:rPr>
        <w:t>ной комиссии Организатора запроса предложений – ООО «</w:t>
      </w:r>
      <w:proofErr w:type="spellStart"/>
      <w:r w:rsidRPr="007F6362">
        <w:rPr>
          <w:rFonts w:ascii="Times New Roman" w:hAnsi="Times New Roman"/>
          <w:sz w:val="28"/>
          <w:szCs w:val="28"/>
        </w:rPr>
        <w:t>Газэнергоинформ</w:t>
      </w:r>
      <w:proofErr w:type="spellEnd"/>
      <w:r w:rsidRPr="007F6362">
        <w:rPr>
          <w:rFonts w:ascii="Times New Roman" w:hAnsi="Times New Roman"/>
          <w:sz w:val="28"/>
          <w:szCs w:val="28"/>
        </w:rPr>
        <w:t>» при проведении открытого запроса предложений  в электронной форме № 128455 по о</w:t>
      </w:r>
      <w:r w:rsidRPr="007F6362">
        <w:rPr>
          <w:rFonts w:ascii="Times New Roman" w:hAnsi="Times New Roman"/>
          <w:sz w:val="28"/>
          <w:szCs w:val="28"/>
        </w:rPr>
        <w:t>т</w:t>
      </w:r>
      <w:r w:rsidRPr="007F6362">
        <w:rPr>
          <w:rFonts w:ascii="Times New Roman" w:hAnsi="Times New Roman"/>
          <w:sz w:val="28"/>
          <w:szCs w:val="28"/>
        </w:rPr>
        <w:t>бору организации на поставку товаров по номенклатурной группе: Инструменты (извещение № 31705364496).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Организатор торгов находится в С-Петербурге, была перенаправлена по месту нахождения организатора торгов.</w:t>
      </w:r>
    </w:p>
    <w:p w:rsidR="00B81B46" w:rsidRDefault="00B81B46" w:rsidP="00B81B46">
      <w:pPr>
        <w:widowControl w:val="0"/>
        <w:shd w:val="clear" w:color="auto" w:fill="D9D9D9" w:themeFill="background1" w:themeFillShade="D9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6362">
        <w:rPr>
          <w:rFonts w:ascii="Times New Roman" w:hAnsi="Times New Roman"/>
          <w:sz w:val="28"/>
          <w:szCs w:val="28"/>
          <w:u w:val="single"/>
        </w:rPr>
        <w:t>Прекращено рассмотрение</w:t>
      </w:r>
      <w:r>
        <w:rPr>
          <w:rFonts w:ascii="Times New Roman" w:hAnsi="Times New Roman"/>
          <w:sz w:val="28"/>
          <w:szCs w:val="28"/>
        </w:rPr>
        <w:t xml:space="preserve">: </w:t>
      </w:r>
      <w:r w:rsidRPr="007F6362">
        <w:rPr>
          <w:rFonts w:ascii="Times New Roman" w:hAnsi="Times New Roman"/>
          <w:sz w:val="28"/>
          <w:szCs w:val="28"/>
        </w:rPr>
        <w:t xml:space="preserve">жалобы Индивидуального предпринимателя </w:t>
      </w:r>
      <w:r w:rsidRPr="008E380D">
        <w:rPr>
          <w:rFonts w:ascii="Times New Roman" w:hAnsi="Times New Roman"/>
          <w:sz w:val="28"/>
          <w:szCs w:val="28"/>
        </w:rPr>
        <w:t>&lt;</w:t>
      </w:r>
      <w:r>
        <w:rPr>
          <w:rFonts w:ascii="Times New Roman" w:hAnsi="Times New Roman"/>
          <w:sz w:val="28"/>
          <w:szCs w:val="28"/>
        </w:rPr>
        <w:t>…</w:t>
      </w:r>
      <w:r w:rsidRPr="008E380D">
        <w:rPr>
          <w:rFonts w:ascii="Times New Roman" w:hAnsi="Times New Roman"/>
          <w:sz w:val="28"/>
          <w:szCs w:val="28"/>
        </w:rPr>
        <w:t>&gt;</w:t>
      </w:r>
      <w:r w:rsidRPr="007F6362">
        <w:rPr>
          <w:rFonts w:ascii="Times New Roman" w:hAnsi="Times New Roman"/>
          <w:sz w:val="28"/>
          <w:szCs w:val="28"/>
        </w:rPr>
        <w:t xml:space="preserve"> на действия заказчика – филиала «</w:t>
      </w:r>
      <w:proofErr w:type="spellStart"/>
      <w:r w:rsidRPr="007F6362">
        <w:rPr>
          <w:rFonts w:ascii="Times New Roman" w:hAnsi="Times New Roman"/>
          <w:sz w:val="28"/>
          <w:szCs w:val="28"/>
        </w:rPr>
        <w:t>СмоленскАтомЭнергоСбыт</w:t>
      </w:r>
      <w:proofErr w:type="spellEnd"/>
      <w:r w:rsidRPr="007F6362">
        <w:rPr>
          <w:rFonts w:ascii="Times New Roman" w:hAnsi="Times New Roman"/>
          <w:sz w:val="28"/>
          <w:szCs w:val="28"/>
        </w:rPr>
        <w:t>» АО «</w:t>
      </w:r>
      <w:proofErr w:type="spellStart"/>
      <w:r w:rsidRPr="007F6362">
        <w:rPr>
          <w:rFonts w:ascii="Times New Roman" w:hAnsi="Times New Roman"/>
          <w:sz w:val="28"/>
          <w:szCs w:val="28"/>
        </w:rPr>
        <w:t>АтомЭнерго</w:t>
      </w:r>
      <w:r w:rsidRPr="007F6362">
        <w:rPr>
          <w:rFonts w:ascii="Times New Roman" w:hAnsi="Times New Roman"/>
          <w:sz w:val="28"/>
          <w:szCs w:val="28"/>
        </w:rPr>
        <w:t>С</w:t>
      </w:r>
      <w:r w:rsidRPr="007F6362">
        <w:rPr>
          <w:rFonts w:ascii="Times New Roman" w:hAnsi="Times New Roman"/>
          <w:sz w:val="28"/>
          <w:szCs w:val="28"/>
        </w:rPr>
        <w:t>быт</w:t>
      </w:r>
      <w:proofErr w:type="spellEnd"/>
      <w:r w:rsidRPr="007F6362">
        <w:rPr>
          <w:rFonts w:ascii="Times New Roman" w:hAnsi="Times New Roman"/>
          <w:sz w:val="28"/>
          <w:szCs w:val="28"/>
        </w:rPr>
        <w:t>» при проведении открытого одноэтапного запроса предложений в электронной форме без предварительного квалификационного отбора на право заключения дог</w:t>
      </w:r>
      <w:r w:rsidRPr="007F6362">
        <w:rPr>
          <w:rFonts w:ascii="Times New Roman" w:hAnsi="Times New Roman"/>
          <w:sz w:val="28"/>
          <w:szCs w:val="28"/>
        </w:rPr>
        <w:t>о</w:t>
      </w:r>
      <w:r w:rsidRPr="007F6362">
        <w:rPr>
          <w:rFonts w:ascii="Times New Roman" w:hAnsi="Times New Roman"/>
          <w:sz w:val="28"/>
          <w:szCs w:val="28"/>
        </w:rPr>
        <w:t>вора на оказание услуг по аренде нежилого помещения в г. Вязьма Смоленской о</w:t>
      </w:r>
      <w:r w:rsidRPr="007F6362">
        <w:rPr>
          <w:rFonts w:ascii="Times New Roman" w:hAnsi="Times New Roman"/>
          <w:sz w:val="28"/>
          <w:szCs w:val="28"/>
        </w:rPr>
        <w:t>б</w:t>
      </w:r>
      <w:r w:rsidRPr="007F6362">
        <w:rPr>
          <w:rFonts w:ascii="Times New Roman" w:hAnsi="Times New Roman"/>
          <w:sz w:val="28"/>
          <w:szCs w:val="28"/>
        </w:rPr>
        <w:t>ласти для размещения персонала и имущества Восточн</w:t>
      </w:r>
      <w:r w:rsidRPr="007F6362">
        <w:rPr>
          <w:rFonts w:ascii="Times New Roman" w:hAnsi="Times New Roman"/>
          <w:sz w:val="28"/>
          <w:szCs w:val="28"/>
        </w:rPr>
        <w:t>о</w:t>
      </w:r>
      <w:r w:rsidRPr="007F6362">
        <w:rPr>
          <w:rFonts w:ascii="Times New Roman" w:hAnsi="Times New Roman"/>
          <w:sz w:val="28"/>
          <w:szCs w:val="28"/>
        </w:rPr>
        <w:t>го отделения и Вяземского участка филиала «</w:t>
      </w:r>
      <w:proofErr w:type="spellStart"/>
      <w:r w:rsidRPr="007F6362">
        <w:rPr>
          <w:rFonts w:ascii="Times New Roman" w:hAnsi="Times New Roman"/>
          <w:sz w:val="28"/>
          <w:szCs w:val="28"/>
        </w:rPr>
        <w:t>СмоленскАтомЭнергоСбыт</w:t>
      </w:r>
      <w:proofErr w:type="spellEnd"/>
      <w:r w:rsidRPr="007F6362">
        <w:rPr>
          <w:rFonts w:ascii="Times New Roman" w:hAnsi="Times New Roman"/>
          <w:sz w:val="28"/>
          <w:szCs w:val="28"/>
        </w:rPr>
        <w:t>» АО «</w:t>
      </w:r>
      <w:proofErr w:type="spellStart"/>
      <w:r w:rsidRPr="007F6362">
        <w:rPr>
          <w:rFonts w:ascii="Times New Roman" w:hAnsi="Times New Roman"/>
          <w:sz w:val="28"/>
          <w:szCs w:val="28"/>
        </w:rPr>
        <w:t>АтомЭнергоСбыт</w:t>
      </w:r>
      <w:proofErr w:type="spellEnd"/>
      <w:r w:rsidRPr="007F6362">
        <w:rPr>
          <w:rFonts w:ascii="Times New Roman" w:hAnsi="Times New Roman"/>
          <w:sz w:val="28"/>
          <w:szCs w:val="28"/>
        </w:rPr>
        <w:t>» (извещение № 31705211717) по существу в</w:t>
      </w:r>
      <w:proofErr w:type="gramEnd"/>
      <w:r w:rsidRPr="007F636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F6362">
        <w:rPr>
          <w:rFonts w:ascii="Times New Roman" w:hAnsi="Times New Roman"/>
          <w:sz w:val="28"/>
          <w:szCs w:val="28"/>
        </w:rPr>
        <w:t>порядке</w:t>
      </w:r>
      <w:proofErr w:type="gramEnd"/>
      <w:r w:rsidRPr="007F6362">
        <w:rPr>
          <w:rFonts w:ascii="Times New Roman" w:hAnsi="Times New Roman"/>
          <w:sz w:val="28"/>
          <w:szCs w:val="28"/>
        </w:rPr>
        <w:t>, установленном ст. 18.1 Закона о защите конкуренции в связи с отсутствием в ней доводов о нарушениях, перечисленных в ч. 10 ст. 3 Федерального закона от 18.07.2011 №223-ФЗ «О закупках товаров, работ, услуг отдельными видами юридических лиц».</w:t>
      </w:r>
    </w:p>
    <w:p w:rsidR="00B81B46" w:rsidRDefault="00B81B46" w:rsidP="00B81B46">
      <w:pPr>
        <w:jc w:val="both"/>
        <w:rPr>
          <w:rFonts w:ascii="Times New Roman" w:hAnsi="Times New Roman"/>
          <w:sz w:val="28"/>
          <w:szCs w:val="28"/>
        </w:rPr>
      </w:pPr>
    </w:p>
    <w:p w:rsidR="00B81B46" w:rsidRPr="00E9397A" w:rsidRDefault="00B81B46" w:rsidP="00B81B46">
      <w:pPr>
        <w:jc w:val="center"/>
        <w:rPr>
          <w:rFonts w:ascii="Times New Roman" w:hAnsi="Times New Roman"/>
          <w:caps/>
          <w:sz w:val="28"/>
          <w:szCs w:val="28"/>
        </w:rPr>
      </w:pPr>
      <w:r w:rsidRPr="00E9397A">
        <w:rPr>
          <w:rFonts w:ascii="Times New Roman" w:hAnsi="Times New Roman"/>
          <w:caps/>
          <w:sz w:val="28"/>
          <w:szCs w:val="28"/>
        </w:rPr>
        <w:t>По включению в РНП/РНУ:</w:t>
      </w:r>
    </w:p>
    <w:p w:rsidR="00B81B46" w:rsidRDefault="00B81B46" w:rsidP="00B81B4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01.01.2017 по настоящее время поступило </w:t>
      </w:r>
      <w:r w:rsidRPr="00175B08">
        <w:rPr>
          <w:rFonts w:ascii="Times New Roman" w:hAnsi="Times New Roman"/>
          <w:b/>
          <w:sz w:val="28"/>
          <w:szCs w:val="28"/>
        </w:rPr>
        <w:t>7 обращений</w:t>
      </w:r>
      <w:r>
        <w:rPr>
          <w:rFonts w:ascii="Times New Roman" w:hAnsi="Times New Roman"/>
          <w:sz w:val="28"/>
          <w:szCs w:val="28"/>
        </w:rPr>
        <w:t xml:space="preserve">, по </w:t>
      </w:r>
      <w:proofErr w:type="gramStart"/>
      <w:r>
        <w:rPr>
          <w:rFonts w:ascii="Times New Roman" w:hAnsi="Times New Roman"/>
          <w:sz w:val="28"/>
          <w:szCs w:val="28"/>
        </w:rPr>
        <w:t>результатам</w:t>
      </w:r>
      <w:proofErr w:type="gramEnd"/>
      <w:r>
        <w:rPr>
          <w:rFonts w:ascii="Times New Roman" w:hAnsi="Times New Roman"/>
          <w:sz w:val="28"/>
          <w:szCs w:val="28"/>
        </w:rPr>
        <w:t xml:space="preserve"> рассмотрения которых 4 участника были внесены в реестр (3 по заседанию УФАС +1 по решению суда), сведения об 1 участнике – не были внесены; 1 обращение 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ло возвращено заказчику; 1 обращение перенаправлено в ФАС России.</w:t>
      </w:r>
    </w:p>
    <w:p w:rsidR="00B81B46" w:rsidRDefault="00B81B46" w:rsidP="00B81B4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A79C5">
        <w:rPr>
          <w:rFonts w:ascii="Times New Roman" w:hAnsi="Times New Roman"/>
          <w:b/>
          <w:sz w:val="28"/>
          <w:szCs w:val="28"/>
        </w:rPr>
        <w:t xml:space="preserve">В 3 квартале 2017 г. было рассмотрено 1 обращение </w:t>
      </w:r>
      <w:r>
        <w:rPr>
          <w:rFonts w:ascii="Times New Roman" w:hAnsi="Times New Roman"/>
          <w:sz w:val="28"/>
          <w:szCs w:val="28"/>
        </w:rPr>
        <w:t>(принято решение не включать в РНП)</w:t>
      </w:r>
      <w:r w:rsidRPr="007F6362">
        <w:t xml:space="preserve"> </w:t>
      </w:r>
      <w:r w:rsidRPr="007F6362">
        <w:rPr>
          <w:rFonts w:ascii="Times New Roman" w:hAnsi="Times New Roman"/>
          <w:sz w:val="28"/>
          <w:szCs w:val="28"/>
        </w:rPr>
        <w:t>филиал</w:t>
      </w:r>
      <w:r>
        <w:rPr>
          <w:rFonts w:ascii="Times New Roman" w:hAnsi="Times New Roman"/>
          <w:sz w:val="28"/>
          <w:szCs w:val="28"/>
        </w:rPr>
        <w:t>а</w:t>
      </w:r>
      <w:r w:rsidRPr="007F6362">
        <w:rPr>
          <w:rFonts w:ascii="Times New Roman" w:hAnsi="Times New Roman"/>
          <w:sz w:val="28"/>
          <w:szCs w:val="28"/>
        </w:rPr>
        <w:t xml:space="preserve"> АО «Концерн </w:t>
      </w:r>
      <w:proofErr w:type="spellStart"/>
      <w:r w:rsidRPr="007F6362">
        <w:rPr>
          <w:rFonts w:ascii="Times New Roman" w:hAnsi="Times New Roman"/>
          <w:sz w:val="28"/>
          <w:szCs w:val="28"/>
        </w:rPr>
        <w:t>Росэнергоатом</w:t>
      </w:r>
      <w:proofErr w:type="spellEnd"/>
      <w:r w:rsidRPr="007F6362">
        <w:rPr>
          <w:rFonts w:ascii="Times New Roman" w:hAnsi="Times New Roman"/>
          <w:sz w:val="28"/>
          <w:szCs w:val="28"/>
        </w:rPr>
        <w:t>» «Смоленская атомная станция», свидетельствующие об уклонен</w:t>
      </w:r>
      <w:proofErr w:type="gramStart"/>
      <w:r w:rsidRPr="007F6362">
        <w:rPr>
          <w:rFonts w:ascii="Times New Roman" w:hAnsi="Times New Roman"/>
          <w:sz w:val="28"/>
          <w:szCs w:val="28"/>
        </w:rPr>
        <w:t>ии ООО</w:t>
      </w:r>
      <w:proofErr w:type="gramEnd"/>
      <w:r w:rsidRPr="007F636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7F6362">
        <w:rPr>
          <w:rFonts w:ascii="Times New Roman" w:hAnsi="Times New Roman"/>
          <w:sz w:val="28"/>
          <w:szCs w:val="28"/>
        </w:rPr>
        <w:t>Рашн</w:t>
      </w:r>
      <w:proofErr w:type="spellEnd"/>
      <w:r w:rsidRPr="007F63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6362">
        <w:rPr>
          <w:rFonts w:ascii="Times New Roman" w:hAnsi="Times New Roman"/>
          <w:sz w:val="28"/>
          <w:szCs w:val="28"/>
        </w:rPr>
        <w:t>Апрейзл</w:t>
      </w:r>
      <w:proofErr w:type="spellEnd"/>
      <w:r w:rsidRPr="007F6362">
        <w:rPr>
          <w:rFonts w:ascii="Times New Roman" w:hAnsi="Times New Roman"/>
          <w:sz w:val="28"/>
          <w:szCs w:val="28"/>
        </w:rPr>
        <w:t>» – победителя открытого запроса предложений в электронной форме на определение рыночной стоимости объектов движимого и недвижимого имущества (извещение №31705141496) от заключения договора</w:t>
      </w:r>
      <w:r>
        <w:rPr>
          <w:rFonts w:ascii="Times New Roman" w:hAnsi="Times New Roman"/>
          <w:sz w:val="28"/>
          <w:szCs w:val="28"/>
        </w:rPr>
        <w:t>.</w:t>
      </w:r>
      <w:r w:rsidRPr="007F6362">
        <w:t xml:space="preserve"> </w:t>
      </w:r>
      <w:r w:rsidRPr="007F6362">
        <w:rPr>
          <w:rFonts w:ascii="Times New Roman" w:hAnsi="Times New Roman"/>
          <w:sz w:val="28"/>
          <w:szCs w:val="28"/>
        </w:rPr>
        <w:t>Учитывая то обстоятельство, что Общес</w:t>
      </w:r>
      <w:r w:rsidRPr="007F6362">
        <w:rPr>
          <w:rFonts w:ascii="Times New Roman" w:hAnsi="Times New Roman"/>
          <w:sz w:val="28"/>
          <w:szCs w:val="28"/>
        </w:rPr>
        <w:t>т</w:t>
      </w:r>
      <w:r w:rsidRPr="007F6362">
        <w:rPr>
          <w:rFonts w:ascii="Times New Roman" w:hAnsi="Times New Roman"/>
          <w:sz w:val="28"/>
          <w:szCs w:val="28"/>
        </w:rPr>
        <w:t xml:space="preserve">вом совершались действия направленные на подписание договора, а также тот факт, что данный договор был им подписан, Комиссия Смоленского УФАС России </w:t>
      </w:r>
      <w:r w:rsidRPr="00111713">
        <w:rPr>
          <w:rFonts w:ascii="Times New Roman" w:hAnsi="Times New Roman"/>
          <w:b/>
          <w:i/>
          <w:sz w:val="28"/>
          <w:szCs w:val="28"/>
        </w:rPr>
        <w:t>пр</w:t>
      </w:r>
      <w:r w:rsidRPr="00111713">
        <w:rPr>
          <w:rFonts w:ascii="Times New Roman" w:hAnsi="Times New Roman"/>
          <w:b/>
          <w:i/>
          <w:sz w:val="28"/>
          <w:szCs w:val="28"/>
        </w:rPr>
        <w:t>и</w:t>
      </w:r>
      <w:r w:rsidRPr="00111713">
        <w:rPr>
          <w:rFonts w:ascii="Times New Roman" w:hAnsi="Times New Roman"/>
          <w:b/>
          <w:i/>
          <w:sz w:val="28"/>
          <w:szCs w:val="28"/>
        </w:rPr>
        <w:t>шла к выводу об отсутствии</w:t>
      </w:r>
      <w:r w:rsidRPr="007F6362">
        <w:rPr>
          <w:rFonts w:ascii="Times New Roman" w:hAnsi="Times New Roman"/>
          <w:sz w:val="28"/>
          <w:szCs w:val="28"/>
        </w:rPr>
        <w:t xml:space="preserve"> в действиях ООО «</w:t>
      </w:r>
      <w:proofErr w:type="spellStart"/>
      <w:r w:rsidRPr="007F6362">
        <w:rPr>
          <w:rFonts w:ascii="Times New Roman" w:hAnsi="Times New Roman"/>
          <w:sz w:val="28"/>
          <w:szCs w:val="28"/>
        </w:rPr>
        <w:t>Рашн</w:t>
      </w:r>
      <w:proofErr w:type="spellEnd"/>
      <w:r w:rsidRPr="007F63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6362">
        <w:rPr>
          <w:rFonts w:ascii="Times New Roman" w:hAnsi="Times New Roman"/>
          <w:sz w:val="28"/>
          <w:szCs w:val="28"/>
        </w:rPr>
        <w:t>Апрейзл</w:t>
      </w:r>
      <w:proofErr w:type="spellEnd"/>
      <w:r w:rsidRPr="007F6362">
        <w:rPr>
          <w:rFonts w:ascii="Times New Roman" w:hAnsi="Times New Roman"/>
          <w:sz w:val="28"/>
          <w:szCs w:val="28"/>
        </w:rPr>
        <w:t>» признаков недо</w:t>
      </w:r>
      <w:r w:rsidRPr="007F6362">
        <w:rPr>
          <w:rFonts w:ascii="Times New Roman" w:hAnsi="Times New Roman"/>
          <w:sz w:val="28"/>
          <w:szCs w:val="28"/>
        </w:rPr>
        <w:t>б</w:t>
      </w:r>
      <w:r w:rsidRPr="007F6362">
        <w:rPr>
          <w:rFonts w:ascii="Times New Roman" w:hAnsi="Times New Roman"/>
          <w:sz w:val="28"/>
          <w:szCs w:val="28"/>
        </w:rPr>
        <w:t>росовестности и умышленного (намеренного) уклонения от заключения договора.</w:t>
      </w:r>
    </w:p>
    <w:p w:rsidR="00B81B46" w:rsidRDefault="00B81B46" w:rsidP="00B81B46">
      <w:pPr>
        <w:jc w:val="center"/>
        <w:rPr>
          <w:rFonts w:ascii="Times New Roman" w:hAnsi="Times New Roman"/>
          <w:sz w:val="28"/>
          <w:szCs w:val="28"/>
        </w:rPr>
      </w:pPr>
      <w:r w:rsidRPr="00653897">
        <w:rPr>
          <w:rFonts w:ascii="Times New Roman" w:hAnsi="Times New Roman"/>
          <w:caps/>
          <w:sz w:val="28"/>
          <w:szCs w:val="28"/>
        </w:rPr>
        <w:t>Плановые</w:t>
      </w:r>
      <w:r>
        <w:rPr>
          <w:rFonts w:ascii="Times New Roman" w:hAnsi="Times New Roman"/>
          <w:sz w:val="28"/>
          <w:szCs w:val="28"/>
        </w:rPr>
        <w:t xml:space="preserve"> ПРОВЕРКИ ОМСУ</w:t>
      </w:r>
    </w:p>
    <w:p w:rsidR="00B81B46" w:rsidRDefault="00B81B46" w:rsidP="00B81B4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67BF9">
        <w:rPr>
          <w:rFonts w:ascii="Times New Roman" w:hAnsi="Times New Roman"/>
          <w:sz w:val="28"/>
          <w:szCs w:val="28"/>
        </w:rPr>
        <w:t xml:space="preserve"> 01.01.2017 по настоящ</w:t>
      </w:r>
      <w:r>
        <w:rPr>
          <w:rFonts w:ascii="Times New Roman" w:hAnsi="Times New Roman"/>
          <w:sz w:val="28"/>
          <w:szCs w:val="28"/>
        </w:rPr>
        <w:t>ее</w:t>
      </w:r>
      <w:r w:rsidRPr="00867B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время</w:t>
      </w:r>
      <w:r w:rsidRPr="00867BF9">
        <w:rPr>
          <w:rFonts w:ascii="Times New Roman" w:hAnsi="Times New Roman"/>
          <w:sz w:val="28"/>
          <w:szCs w:val="28"/>
        </w:rPr>
        <w:t xml:space="preserve"> Смоленским УФАС России было проведено </w:t>
      </w:r>
      <w:r w:rsidRPr="00685D96">
        <w:rPr>
          <w:rFonts w:ascii="Times New Roman" w:hAnsi="Times New Roman"/>
          <w:b/>
          <w:sz w:val="28"/>
          <w:szCs w:val="28"/>
        </w:rPr>
        <w:t xml:space="preserve">5 плановых проверок </w:t>
      </w:r>
      <w:r>
        <w:rPr>
          <w:rFonts w:ascii="Times New Roman" w:hAnsi="Times New Roman"/>
          <w:sz w:val="28"/>
          <w:szCs w:val="28"/>
        </w:rPr>
        <w:t>(+2 проверки находятся в стадии проведения)</w:t>
      </w:r>
      <w:r w:rsidRPr="00867BF9">
        <w:rPr>
          <w:rFonts w:ascii="Times New Roman" w:hAnsi="Times New Roman"/>
          <w:sz w:val="28"/>
          <w:szCs w:val="28"/>
        </w:rPr>
        <w:t xml:space="preserve"> соблюдения а</w:t>
      </w:r>
      <w:r w:rsidRPr="00867BF9">
        <w:rPr>
          <w:rFonts w:ascii="Times New Roman" w:hAnsi="Times New Roman"/>
          <w:sz w:val="28"/>
          <w:szCs w:val="28"/>
        </w:rPr>
        <w:t>н</w:t>
      </w:r>
      <w:r w:rsidRPr="00867BF9">
        <w:rPr>
          <w:rFonts w:ascii="Times New Roman" w:hAnsi="Times New Roman"/>
          <w:sz w:val="28"/>
          <w:szCs w:val="28"/>
        </w:rPr>
        <w:t>тимонопольного законодательства</w:t>
      </w:r>
      <w:r>
        <w:rPr>
          <w:rFonts w:ascii="Times New Roman" w:hAnsi="Times New Roman"/>
          <w:sz w:val="28"/>
          <w:szCs w:val="28"/>
        </w:rPr>
        <w:t xml:space="preserve"> органов исполнительной власти:</w:t>
      </w:r>
    </w:p>
    <w:p w:rsidR="00B81B46" w:rsidRDefault="00B81B46" w:rsidP="00B81B46">
      <w:pPr>
        <w:shd w:val="clear" w:color="auto" w:fill="D9D9D9" w:themeFill="background1" w:themeFillShade="D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1) </w:t>
      </w:r>
      <w:r w:rsidRPr="00542664">
        <w:rPr>
          <w:rFonts w:ascii="Times New Roman" w:hAnsi="Times New Roman"/>
          <w:i/>
          <w:sz w:val="28"/>
          <w:szCs w:val="28"/>
        </w:rPr>
        <w:t>Смоленская районная Дума</w:t>
      </w:r>
      <w:r>
        <w:rPr>
          <w:rFonts w:ascii="Times New Roman" w:hAnsi="Times New Roman"/>
          <w:sz w:val="28"/>
          <w:szCs w:val="28"/>
        </w:rPr>
        <w:t xml:space="preserve"> (</w:t>
      </w:r>
      <w:r w:rsidRPr="00867BF9">
        <w:rPr>
          <w:rFonts w:ascii="Times New Roman" w:hAnsi="Times New Roman"/>
          <w:sz w:val="28"/>
          <w:szCs w:val="28"/>
        </w:rPr>
        <w:t>01.02.2017 по 02.03.2017) – выявлены нарушения части 1 статьи 15 Федерального закона от 26.07.2006 №135-ФЗ «О защите конк</w:t>
      </w:r>
      <w:r w:rsidRPr="00867BF9">
        <w:rPr>
          <w:rFonts w:ascii="Times New Roman" w:hAnsi="Times New Roman"/>
          <w:sz w:val="28"/>
          <w:szCs w:val="28"/>
        </w:rPr>
        <w:t>у</w:t>
      </w:r>
      <w:r w:rsidRPr="00867BF9">
        <w:rPr>
          <w:rFonts w:ascii="Times New Roman" w:hAnsi="Times New Roman"/>
          <w:sz w:val="28"/>
          <w:szCs w:val="28"/>
        </w:rPr>
        <w:t>ренции»</w:t>
      </w:r>
      <w:r>
        <w:rPr>
          <w:rFonts w:ascii="Times New Roman" w:hAnsi="Times New Roman"/>
          <w:sz w:val="28"/>
          <w:szCs w:val="28"/>
        </w:rPr>
        <w:t xml:space="preserve"> (не размещение информации на сайте о продаже имущества);</w:t>
      </w:r>
    </w:p>
    <w:p w:rsidR="00B81B46" w:rsidRDefault="00B81B46" w:rsidP="00B81B46">
      <w:pPr>
        <w:shd w:val="clear" w:color="auto" w:fill="D9D9D9" w:themeFill="background1" w:themeFillShade="D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542664">
        <w:rPr>
          <w:rFonts w:ascii="Times New Roman" w:hAnsi="Times New Roman"/>
          <w:i/>
          <w:sz w:val="28"/>
          <w:szCs w:val="28"/>
        </w:rPr>
        <w:t>Администрация МО «</w:t>
      </w:r>
      <w:proofErr w:type="spellStart"/>
      <w:r w:rsidRPr="00542664">
        <w:rPr>
          <w:rFonts w:ascii="Times New Roman" w:hAnsi="Times New Roman"/>
          <w:i/>
          <w:sz w:val="28"/>
          <w:szCs w:val="28"/>
        </w:rPr>
        <w:t>Тёмкинский</w:t>
      </w:r>
      <w:proofErr w:type="spellEnd"/>
      <w:r w:rsidRPr="00542664">
        <w:rPr>
          <w:rFonts w:ascii="Times New Roman" w:hAnsi="Times New Roman"/>
          <w:i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867BF9">
        <w:rPr>
          <w:rFonts w:ascii="Times New Roman" w:hAnsi="Times New Roman"/>
          <w:sz w:val="28"/>
          <w:szCs w:val="28"/>
        </w:rPr>
        <w:t>01.03.2017 по 29.03.2017</w:t>
      </w:r>
      <w:r>
        <w:rPr>
          <w:rFonts w:ascii="Times New Roman" w:hAnsi="Times New Roman"/>
          <w:sz w:val="28"/>
          <w:szCs w:val="28"/>
        </w:rPr>
        <w:t xml:space="preserve">) - </w:t>
      </w:r>
      <w:r w:rsidRPr="00867BF9">
        <w:rPr>
          <w:rFonts w:ascii="Times New Roman" w:hAnsi="Times New Roman"/>
          <w:sz w:val="28"/>
          <w:szCs w:val="28"/>
        </w:rPr>
        <w:t>выявлены нарушения части 1 статьи 15 Федерального закона от 26.07.2006 №135-ФЗ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867BF9">
        <w:rPr>
          <w:rFonts w:ascii="Times New Roman" w:hAnsi="Times New Roman"/>
          <w:sz w:val="28"/>
          <w:szCs w:val="28"/>
        </w:rPr>
        <w:t>передач</w:t>
      </w:r>
      <w:r>
        <w:rPr>
          <w:rFonts w:ascii="Times New Roman" w:hAnsi="Times New Roman"/>
          <w:sz w:val="28"/>
          <w:szCs w:val="28"/>
        </w:rPr>
        <w:t>а</w:t>
      </w:r>
      <w:r w:rsidRPr="00867BF9">
        <w:rPr>
          <w:rFonts w:ascii="Times New Roman" w:hAnsi="Times New Roman"/>
          <w:sz w:val="28"/>
          <w:szCs w:val="28"/>
        </w:rPr>
        <w:t xml:space="preserve"> муниципального имущес</w:t>
      </w:r>
      <w:r w:rsidRPr="00867BF9">
        <w:rPr>
          <w:rFonts w:ascii="Times New Roman" w:hAnsi="Times New Roman"/>
          <w:sz w:val="28"/>
          <w:szCs w:val="28"/>
        </w:rPr>
        <w:t>т</w:t>
      </w:r>
      <w:r w:rsidRPr="00867BF9">
        <w:rPr>
          <w:rFonts w:ascii="Times New Roman" w:hAnsi="Times New Roman"/>
          <w:sz w:val="28"/>
          <w:szCs w:val="28"/>
        </w:rPr>
        <w:t>ва без соблюдения норм Закона о концессионных соглашениях</w:t>
      </w:r>
      <w:r>
        <w:rPr>
          <w:rFonts w:ascii="Times New Roman" w:hAnsi="Times New Roman"/>
          <w:sz w:val="28"/>
          <w:szCs w:val="28"/>
        </w:rPr>
        <w:t>);</w:t>
      </w:r>
    </w:p>
    <w:p w:rsidR="00B81B46" w:rsidRDefault="00B81B46" w:rsidP="00B81B46">
      <w:pPr>
        <w:shd w:val="clear" w:color="auto" w:fill="D9D9D9" w:themeFill="background1" w:themeFillShade="D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Pr="00542664">
        <w:rPr>
          <w:rFonts w:ascii="Times New Roman" w:hAnsi="Times New Roman"/>
          <w:i/>
          <w:sz w:val="28"/>
          <w:szCs w:val="28"/>
        </w:rPr>
        <w:t>Тёмкинский</w:t>
      </w:r>
      <w:proofErr w:type="spellEnd"/>
      <w:r w:rsidRPr="00542664">
        <w:rPr>
          <w:rFonts w:ascii="Times New Roman" w:hAnsi="Times New Roman"/>
          <w:i/>
          <w:sz w:val="28"/>
          <w:szCs w:val="28"/>
        </w:rPr>
        <w:t xml:space="preserve"> районный Совет депутатов</w:t>
      </w:r>
      <w:r>
        <w:rPr>
          <w:rFonts w:ascii="Times New Roman" w:hAnsi="Times New Roman"/>
          <w:sz w:val="28"/>
          <w:szCs w:val="28"/>
        </w:rPr>
        <w:t xml:space="preserve"> (</w:t>
      </w:r>
      <w:r w:rsidRPr="00867BF9">
        <w:rPr>
          <w:rFonts w:ascii="Times New Roman" w:hAnsi="Times New Roman"/>
          <w:sz w:val="28"/>
          <w:szCs w:val="28"/>
        </w:rPr>
        <w:t>01.03.2017 по 29.03.2017)</w:t>
      </w:r>
      <w:r>
        <w:rPr>
          <w:rFonts w:ascii="Times New Roman" w:hAnsi="Times New Roman"/>
          <w:sz w:val="28"/>
          <w:szCs w:val="28"/>
        </w:rPr>
        <w:t xml:space="preserve"> –нарушений не выявлено;</w:t>
      </w:r>
    </w:p>
    <w:p w:rsidR="00B81B46" w:rsidRDefault="00B81B46" w:rsidP="00B81B46">
      <w:pPr>
        <w:shd w:val="clear" w:color="auto" w:fill="D9D9D9" w:themeFill="background1" w:themeFillShade="D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4) </w:t>
      </w:r>
      <w:r w:rsidRPr="00542664">
        <w:rPr>
          <w:rFonts w:ascii="Times New Roman" w:hAnsi="Times New Roman"/>
          <w:i/>
          <w:sz w:val="28"/>
          <w:szCs w:val="28"/>
        </w:rPr>
        <w:t>Администрация МО «</w:t>
      </w:r>
      <w:proofErr w:type="spellStart"/>
      <w:r w:rsidRPr="00542664">
        <w:rPr>
          <w:rFonts w:ascii="Times New Roman" w:hAnsi="Times New Roman"/>
          <w:i/>
          <w:sz w:val="28"/>
          <w:szCs w:val="28"/>
        </w:rPr>
        <w:t>Шумячский</w:t>
      </w:r>
      <w:proofErr w:type="spellEnd"/>
      <w:r w:rsidRPr="00542664">
        <w:rPr>
          <w:rFonts w:ascii="Times New Roman" w:hAnsi="Times New Roman"/>
          <w:i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542664">
        <w:rPr>
          <w:rFonts w:ascii="Times New Roman" w:hAnsi="Times New Roman"/>
          <w:sz w:val="28"/>
          <w:szCs w:val="28"/>
        </w:rPr>
        <w:t>с 10.04.2017 по 10.05.2017</w:t>
      </w:r>
      <w:r>
        <w:rPr>
          <w:rFonts w:ascii="Times New Roman" w:hAnsi="Times New Roman"/>
          <w:sz w:val="28"/>
          <w:szCs w:val="28"/>
        </w:rPr>
        <w:t xml:space="preserve">) – выявлены нарушения </w:t>
      </w:r>
      <w:r w:rsidRPr="00542664">
        <w:rPr>
          <w:rFonts w:ascii="Times New Roman" w:hAnsi="Times New Roman"/>
          <w:sz w:val="28"/>
          <w:szCs w:val="28"/>
        </w:rPr>
        <w:t>части 1 статьи 15 Федерального закона от 26.07.2006 №135-ФЗ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542664">
        <w:rPr>
          <w:rFonts w:ascii="Times New Roman" w:hAnsi="Times New Roman"/>
          <w:sz w:val="28"/>
          <w:szCs w:val="28"/>
        </w:rPr>
        <w:t>действиях (бездействии) Админис</w:t>
      </w:r>
      <w:r w:rsidRPr="00542664">
        <w:rPr>
          <w:rFonts w:ascii="Times New Roman" w:hAnsi="Times New Roman"/>
          <w:sz w:val="28"/>
          <w:szCs w:val="28"/>
        </w:rPr>
        <w:t>т</w:t>
      </w:r>
      <w:r w:rsidRPr="00542664">
        <w:rPr>
          <w:rFonts w:ascii="Times New Roman" w:hAnsi="Times New Roman"/>
          <w:sz w:val="28"/>
          <w:szCs w:val="28"/>
        </w:rPr>
        <w:t>рации муниципального образования, выразившихся в том, что находящиеся в мун</w:t>
      </w:r>
      <w:r w:rsidRPr="00542664">
        <w:rPr>
          <w:rFonts w:ascii="Times New Roman" w:hAnsi="Times New Roman"/>
          <w:sz w:val="28"/>
          <w:szCs w:val="28"/>
        </w:rPr>
        <w:t>и</w:t>
      </w:r>
      <w:r w:rsidRPr="00542664">
        <w:rPr>
          <w:rFonts w:ascii="Times New Roman" w:hAnsi="Times New Roman"/>
          <w:sz w:val="28"/>
          <w:szCs w:val="28"/>
        </w:rPr>
        <w:t xml:space="preserve">ципальной собственности объекты </w:t>
      </w:r>
      <w:proofErr w:type="spellStart"/>
      <w:r w:rsidRPr="00542664">
        <w:rPr>
          <w:rFonts w:ascii="Times New Roman" w:hAnsi="Times New Roman"/>
          <w:sz w:val="28"/>
          <w:szCs w:val="28"/>
        </w:rPr>
        <w:t>водо</w:t>
      </w:r>
      <w:proofErr w:type="spellEnd"/>
      <w:r w:rsidRPr="00542664">
        <w:rPr>
          <w:rFonts w:ascii="Times New Roman" w:hAnsi="Times New Roman"/>
          <w:sz w:val="28"/>
          <w:szCs w:val="28"/>
        </w:rPr>
        <w:t xml:space="preserve"> – и теплоснабжения и водоотведения, по настоящее время находятся в хозяйственном ведении МУП «</w:t>
      </w:r>
      <w:proofErr w:type="spellStart"/>
      <w:r w:rsidRPr="00542664">
        <w:rPr>
          <w:rFonts w:ascii="Times New Roman" w:hAnsi="Times New Roman"/>
          <w:sz w:val="28"/>
          <w:szCs w:val="28"/>
        </w:rPr>
        <w:t>Шумячское</w:t>
      </w:r>
      <w:proofErr w:type="spellEnd"/>
      <w:r w:rsidRPr="00542664">
        <w:rPr>
          <w:rFonts w:ascii="Times New Roman" w:hAnsi="Times New Roman"/>
          <w:sz w:val="28"/>
          <w:szCs w:val="28"/>
        </w:rPr>
        <w:t xml:space="preserve"> РПО КХ»</w:t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B81B46" w:rsidRDefault="00B81B46" w:rsidP="00B81B46">
      <w:pPr>
        <w:shd w:val="clear" w:color="auto" w:fill="D9D9D9" w:themeFill="background1" w:themeFillShade="D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proofErr w:type="spellStart"/>
      <w:r w:rsidRPr="00542664">
        <w:rPr>
          <w:rFonts w:ascii="Times New Roman" w:hAnsi="Times New Roman"/>
          <w:i/>
          <w:sz w:val="28"/>
          <w:szCs w:val="28"/>
        </w:rPr>
        <w:t>Шумячский</w:t>
      </w:r>
      <w:proofErr w:type="spellEnd"/>
      <w:r w:rsidRPr="00542664">
        <w:rPr>
          <w:rFonts w:ascii="Times New Roman" w:hAnsi="Times New Roman"/>
          <w:i/>
          <w:sz w:val="28"/>
          <w:szCs w:val="28"/>
        </w:rPr>
        <w:t xml:space="preserve"> районный Совет депутатов (</w:t>
      </w:r>
      <w:r w:rsidRPr="00542664">
        <w:rPr>
          <w:rFonts w:ascii="Times New Roman" w:hAnsi="Times New Roman"/>
          <w:sz w:val="28"/>
          <w:szCs w:val="28"/>
        </w:rPr>
        <w:t>с 10.04.2017 по 10.05.2017)</w:t>
      </w:r>
      <w:r>
        <w:rPr>
          <w:rFonts w:ascii="Times New Roman" w:hAnsi="Times New Roman"/>
          <w:sz w:val="28"/>
          <w:szCs w:val="28"/>
        </w:rPr>
        <w:t xml:space="preserve"> – наруш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 не выявлено;</w:t>
      </w:r>
    </w:p>
    <w:p w:rsidR="00B81B46" w:rsidRPr="00685D96" w:rsidRDefault="00B81B46" w:rsidP="00B81B46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85D96">
        <w:rPr>
          <w:rFonts w:ascii="Times New Roman" w:hAnsi="Times New Roman"/>
          <w:b/>
          <w:sz w:val="28"/>
          <w:szCs w:val="28"/>
          <w:u w:val="single"/>
        </w:rPr>
        <w:t xml:space="preserve">6) </w:t>
      </w:r>
      <w:r w:rsidRPr="00685D96">
        <w:rPr>
          <w:rFonts w:ascii="Times New Roman" w:hAnsi="Times New Roman"/>
          <w:b/>
          <w:i/>
          <w:sz w:val="28"/>
          <w:szCs w:val="28"/>
          <w:u w:val="single"/>
        </w:rPr>
        <w:t>Администрация МО «</w:t>
      </w:r>
      <w:proofErr w:type="spellStart"/>
      <w:r w:rsidRPr="00685D96">
        <w:rPr>
          <w:rFonts w:ascii="Times New Roman" w:hAnsi="Times New Roman"/>
          <w:b/>
          <w:i/>
          <w:sz w:val="28"/>
          <w:szCs w:val="28"/>
          <w:u w:val="single"/>
        </w:rPr>
        <w:t>Велижский</w:t>
      </w:r>
      <w:proofErr w:type="spellEnd"/>
      <w:r w:rsidRPr="00685D96">
        <w:rPr>
          <w:rFonts w:ascii="Times New Roman" w:hAnsi="Times New Roman"/>
          <w:b/>
          <w:i/>
          <w:sz w:val="28"/>
          <w:szCs w:val="28"/>
          <w:u w:val="single"/>
        </w:rPr>
        <w:t xml:space="preserve"> район» Смоленской области</w:t>
      </w:r>
      <w:r w:rsidRPr="00685D96">
        <w:rPr>
          <w:rFonts w:ascii="Times New Roman" w:hAnsi="Times New Roman"/>
          <w:b/>
          <w:sz w:val="28"/>
          <w:szCs w:val="28"/>
          <w:u w:val="single"/>
        </w:rPr>
        <w:t xml:space="preserve"> (с 04.09.2017 по 29.09.2017) – текущая проверка;</w:t>
      </w:r>
    </w:p>
    <w:p w:rsidR="00B81B46" w:rsidRPr="00685D96" w:rsidRDefault="00B81B46" w:rsidP="00B81B46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85D96">
        <w:rPr>
          <w:rFonts w:ascii="Times New Roman" w:hAnsi="Times New Roman"/>
          <w:b/>
          <w:sz w:val="28"/>
          <w:szCs w:val="28"/>
          <w:u w:val="single"/>
        </w:rPr>
        <w:t xml:space="preserve">7) </w:t>
      </w:r>
      <w:proofErr w:type="spellStart"/>
      <w:r w:rsidRPr="00685D96">
        <w:rPr>
          <w:rFonts w:ascii="Times New Roman" w:hAnsi="Times New Roman"/>
          <w:b/>
          <w:i/>
          <w:sz w:val="28"/>
          <w:szCs w:val="28"/>
          <w:u w:val="single"/>
        </w:rPr>
        <w:t>Велижский</w:t>
      </w:r>
      <w:proofErr w:type="spellEnd"/>
      <w:r w:rsidRPr="00685D96">
        <w:rPr>
          <w:rFonts w:ascii="Times New Roman" w:hAnsi="Times New Roman"/>
          <w:b/>
          <w:i/>
          <w:sz w:val="28"/>
          <w:szCs w:val="28"/>
          <w:u w:val="single"/>
        </w:rPr>
        <w:t xml:space="preserve"> районный Совет депутатов </w:t>
      </w:r>
      <w:r w:rsidRPr="00685D96">
        <w:rPr>
          <w:rFonts w:ascii="Times New Roman" w:hAnsi="Times New Roman"/>
          <w:b/>
          <w:sz w:val="28"/>
          <w:szCs w:val="28"/>
          <w:u w:val="single"/>
        </w:rPr>
        <w:t>(с 04.09.2017 по 29.09.2017) – текущая проверка.</w:t>
      </w:r>
    </w:p>
    <w:p w:rsidR="00B81B46" w:rsidRDefault="00B81B46" w:rsidP="00B81B46">
      <w:pPr>
        <w:jc w:val="both"/>
        <w:rPr>
          <w:rFonts w:ascii="Times New Roman" w:hAnsi="Times New Roman"/>
          <w:sz w:val="28"/>
          <w:szCs w:val="28"/>
        </w:rPr>
      </w:pPr>
    </w:p>
    <w:p w:rsidR="00B81B46" w:rsidRPr="00175B08" w:rsidRDefault="00B81B46" w:rsidP="00B81B46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175B08">
        <w:rPr>
          <w:rFonts w:ascii="Times New Roman" w:hAnsi="Times New Roman"/>
          <w:b/>
          <w:caps/>
          <w:sz w:val="28"/>
          <w:szCs w:val="28"/>
        </w:rPr>
        <w:t>Контроль в сфере закупок товаров, работ, услуг для обе</w:t>
      </w:r>
      <w:r w:rsidRPr="00175B08">
        <w:rPr>
          <w:rFonts w:ascii="Times New Roman" w:hAnsi="Times New Roman"/>
          <w:b/>
          <w:caps/>
          <w:sz w:val="28"/>
          <w:szCs w:val="28"/>
        </w:rPr>
        <w:t>с</w:t>
      </w:r>
      <w:r w:rsidRPr="00175B08">
        <w:rPr>
          <w:rFonts w:ascii="Times New Roman" w:hAnsi="Times New Roman"/>
          <w:b/>
          <w:caps/>
          <w:sz w:val="28"/>
          <w:szCs w:val="28"/>
        </w:rPr>
        <w:t>печения государственных и муниципальных нужд</w:t>
      </w:r>
    </w:p>
    <w:p w:rsidR="00B81B46" w:rsidRPr="00175B08" w:rsidRDefault="00B81B46" w:rsidP="00B81B4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75B08">
        <w:rPr>
          <w:rFonts w:ascii="Times New Roman" w:hAnsi="Times New Roman"/>
          <w:sz w:val="28"/>
          <w:szCs w:val="28"/>
        </w:rPr>
        <w:t xml:space="preserve">В Смоленское УФАС России в 3 квартале 2017 года поступило 103 жалобы, из них </w:t>
      </w:r>
      <w:proofErr w:type="gramStart"/>
      <w:r w:rsidRPr="00175B08">
        <w:rPr>
          <w:rFonts w:ascii="Times New Roman" w:hAnsi="Times New Roman"/>
          <w:sz w:val="28"/>
          <w:szCs w:val="28"/>
        </w:rPr>
        <w:t>возвращено</w:t>
      </w:r>
      <w:proofErr w:type="gramEnd"/>
      <w:r w:rsidRPr="00175B08">
        <w:rPr>
          <w:rFonts w:ascii="Times New Roman" w:hAnsi="Times New Roman"/>
          <w:sz w:val="28"/>
          <w:szCs w:val="28"/>
        </w:rPr>
        <w:t>/отозвано заявителями 15/1, принято к рассмотрению 69 жалоб, из них признано обоснованными 19 жалоб, выявлено 24 закупки, размещенные с н</w:t>
      </w:r>
      <w:r w:rsidRPr="00175B08">
        <w:rPr>
          <w:rFonts w:ascii="Times New Roman" w:hAnsi="Times New Roman"/>
          <w:sz w:val="28"/>
          <w:szCs w:val="28"/>
        </w:rPr>
        <w:t>а</w:t>
      </w:r>
      <w:r w:rsidRPr="00175B08">
        <w:rPr>
          <w:rFonts w:ascii="Times New Roman" w:hAnsi="Times New Roman"/>
          <w:sz w:val="28"/>
          <w:szCs w:val="28"/>
        </w:rPr>
        <w:t>рушениями законодательства о контрактной системе, выдано 4 предписания о пр</w:t>
      </w:r>
      <w:r w:rsidRPr="00175B08">
        <w:rPr>
          <w:rFonts w:ascii="Times New Roman" w:hAnsi="Times New Roman"/>
          <w:sz w:val="28"/>
          <w:szCs w:val="28"/>
        </w:rPr>
        <w:t>е</w:t>
      </w:r>
      <w:r w:rsidRPr="00175B08">
        <w:rPr>
          <w:rFonts w:ascii="Times New Roman" w:hAnsi="Times New Roman"/>
          <w:sz w:val="28"/>
          <w:szCs w:val="28"/>
        </w:rPr>
        <w:t>кращении нарушений законодательства.</w:t>
      </w:r>
    </w:p>
    <w:p w:rsidR="00B81B46" w:rsidRPr="00175B08" w:rsidRDefault="00B81B46" w:rsidP="00B81B4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75B08">
        <w:rPr>
          <w:rFonts w:ascii="Times New Roman" w:hAnsi="Times New Roman"/>
          <w:sz w:val="28"/>
          <w:szCs w:val="28"/>
        </w:rPr>
        <w:lastRenderedPageBreak/>
        <w:t>Рассмотрено 6 обращений о включении в реестр недобросовестных поставщ</w:t>
      </w:r>
      <w:r w:rsidRPr="00175B08">
        <w:rPr>
          <w:rFonts w:ascii="Times New Roman" w:hAnsi="Times New Roman"/>
          <w:sz w:val="28"/>
          <w:szCs w:val="28"/>
        </w:rPr>
        <w:t>и</w:t>
      </w:r>
      <w:r w:rsidRPr="00175B08">
        <w:rPr>
          <w:rFonts w:ascii="Times New Roman" w:hAnsi="Times New Roman"/>
          <w:sz w:val="28"/>
          <w:szCs w:val="28"/>
        </w:rPr>
        <w:t xml:space="preserve">ков, по </w:t>
      </w:r>
      <w:proofErr w:type="gramStart"/>
      <w:r w:rsidRPr="00175B08">
        <w:rPr>
          <w:rFonts w:ascii="Times New Roman" w:hAnsi="Times New Roman"/>
          <w:sz w:val="28"/>
          <w:szCs w:val="28"/>
        </w:rPr>
        <w:t>результатам</w:t>
      </w:r>
      <w:proofErr w:type="gramEnd"/>
      <w:r w:rsidRPr="00175B08">
        <w:rPr>
          <w:rFonts w:ascii="Times New Roman" w:hAnsi="Times New Roman"/>
          <w:sz w:val="28"/>
          <w:szCs w:val="28"/>
        </w:rPr>
        <w:t xml:space="preserve"> рассмотрения которых 3 хозяйствующих субъекта включены в реестр.</w:t>
      </w:r>
    </w:p>
    <w:p w:rsidR="00B81B46" w:rsidRPr="00175B08" w:rsidRDefault="00B81B46" w:rsidP="00B81B4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75B08">
        <w:rPr>
          <w:rFonts w:ascii="Times New Roman" w:hAnsi="Times New Roman"/>
          <w:sz w:val="28"/>
          <w:szCs w:val="28"/>
        </w:rPr>
        <w:t>В производстве арбитражных судов на отчетный период находится 7 дел по заявлениям о признании недействительными решений Комиссии Смоленского УФАС России о признании фактов нарушения законодательства о контрактной си</w:t>
      </w:r>
      <w:r w:rsidRPr="00175B08">
        <w:rPr>
          <w:rFonts w:ascii="Times New Roman" w:hAnsi="Times New Roman"/>
          <w:sz w:val="28"/>
          <w:szCs w:val="28"/>
        </w:rPr>
        <w:t>с</w:t>
      </w:r>
      <w:r w:rsidRPr="00175B08">
        <w:rPr>
          <w:rFonts w:ascii="Times New Roman" w:hAnsi="Times New Roman"/>
          <w:sz w:val="28"/>
          <w:szCs w:val="28"/>
        </w:rPr>
        <w:t>теме.</w:t>
      </w:r>
    </w:p>
    <w:p w:rsidR="00B81B46" w:rsidRPr="00175B08" w:rsidRDefault="00B81B46" w:rsidP="00B81B46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75B08">
        <w:rPr>
          <w:rFonts w:ascii="Times New Roman" w:hAnsi="Times New Roman"/>
          <w:b/>
          <w:sz w:val="28"/>
          <w:szCs w:val="28"/>
        </w:rPr>
        <w:t>Типичные нарушения, выявленные Комиссией Смоленского УФАС России при рассмотрении жалоб и проведении внеплановых проверок</w:t>
      </w:r>
      <w:proofErr w:type="gramEnd"/>
    </w:p>
    <w:p w:rsidR="00B81B46" w:rsidRPr="00175B08" w:rsidRDefault="00B81B46" w:rsidP="00B81B46">
      <w:pPr>
        <w:ind w:firstLine="708"/>
        <w:rPr>
          <w:rFonts w:ascii="Times New Roman" w:hAnsi="Times New Roman"/>
          <w:sz w:val="28"/>
          <w:szCs w:val="28"/>
        </w:rPr>
      </w:pPr>
    </w:p>
    <w:p w:rsidR="00B81B46" w:rsidRPr="00175B08" w:rsidRDefault="00B81B46" w:rsidP="00B81B4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75B08">
        <w:rPr>
          <w:rFonts w:ascii="Times New Roman" w:hAnsi="Times New Roman"/>
          <w:sz w:val="28"/>
          <w:szCs w:val="28"/>
        </w:rPr>
        <w:t>Нарушения требований, предусмотренных законодательством Российской Ф</w:t>
      </w:r>
      <w:r w:rsidRPr="00175B08">
        <w:rPr>
          <w:rFonts w:ascii="Times New Roman" w:hAnsi="Times New Roman"/>
          <w:sz w:val="28"/>
          <w:szCs w:val="28"/>
        </w:rPr>
        <w:t>е</w:t>
      </w:r>
      <w:r w:rsidRPr="00175B08">
        <w:rPr>
          <w:rFonts w:ascii="Times New Roman" w:hAnsi="Times New Roman"/>
          <w:sz w:val="28"/>
          <w:szCs w:val="28"/>
        </w:rPr>
        <w:t>дерации о контрактной системе в сфере закупок, допущенные Заказчиками при у</w:t>
      </w:r>
      <w:r w:rsidRPr="00175B08">
        <w:rPr>
          <w:rFonts w:ascii="Times New Roman" w:hAnsi="Times New Roman"/>
          <w:sz w:val="28"/>
          <w:szCs w:val="28"/>
        </w:rPr>
        <w:t>т</w:t>
      </w:r>
      <w:r w:rsidRPr="00175B08">
        <w:rPr>
          <w:rFonts w:ascii="Times New Roman" w:hAnsi="Times New Roman"/>
          <w:sz w:val="28"/>
          <w:szCs w:val="28"/>
        </w:rPr>
        <w:t>верждении документации о закупке в форме электронного аукциона:</w:t>
      </w:r>
    </w:p>
    <w:p w:rsidR="00B81B46" w:rsidRPr="00175B08" w:rsidRDefault="00B81B46" w:rsidP="00B81B4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75B08">
        <w:rPr>
          <w:rFonts w:ascii="Times New Roman" w:hAnsi="Times New Roman"/>
          <w:sz w:val="28"/>
          <w:szCs w:val="28"/>
        </w:rPr>
        <w:t>1. Документация о закупке, размещенная Заказчиком на Официальном сайте, содержит ограничения для ознакомления - текст размещен в формате, не обеспеч</w:t>
      </w:r>
      <w:r w:rsidRPr="00175B08">
        <w:rPr>
          <w:rFonts w:ascii="Times New Roman" w:hAnsi="Times New Roman"/>
          <w:sz w:val="28"/>
          <w:szCs w:val="28"/>
        </w:rPr>
        <w:t>и</w:t>
      </w:r>
      <w:r w:rsidRPr="00175B08">
        <w:rPr>
          <w:rFonts w:ascii="Times New Roman" w:hAnsi="Times New Roman"/>
          <w:sz w:val="28"/>
          <w:szCs w:val="28"/>
        </w:rPr>
        <w:t xml:space="preserve">вающем возможности копирования фрагментов. Данное действие нарушает </w:t>
      </w:r>
      <w:proofErr w:type="gramStart"/>
      <w:r w:rsidRPr="00175B08">
        <w:rPr>
          <w:rFonts w:ascii="Times New Roman" w:hAnsi="Times New Roman"/>
          <w:sz w:val="28"/>
          <w:szCs w:val="28"/>
        </w:rPr>
        <w:t>ч</w:t>
      </w:r>
      <w:proofErr w:type="gramEnd"/>
      <w:r w:rsidRPr="00175B08">
        <w:rPr>
          <w:rFonts w:ascii="Times New Roman" w:hAnsi="Times New Roman"/>
          <w:sz w:val="28"/>
          <w:szCs w:val="28"/>
        </w:rPr>
        <w:t>. 4 ст. 4 Закона о контрактной системе;</w:t>
      </w:r>
    </w:p>
    <w:p w:rsidR="00B81B46" w:rsidRPr="00175B08" w:rsidRDefault="00B81B46" w:rsidP="00B81B4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75B08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175B08">
        <w:rPr>
          <w:rFonts w:ascii="Times New Roman" w:hAnsi="Times New Roman"/>
          <w:sz w:val="28"/>
          <w:szCs w:val="28"/>
        </w:rPr>
        <w:t>В нарушение требований п. 1 ч. 1 с. 33, п. 1 ч. 1 ст. 64 Закона о контрактной системе из содержания документации об электронном аукционе в целом не пре</w:t>
      </w:r>
      <w:r w:rsidRPr="00175B08">
        <w:rPr>
          <w:rFonts w:ascii="Times New Roman" w:hAnsi="Times New Roman"/>
          <w:sz w:val="28"/>
          <w:szCs w:val="28"/>
        </w:rPr>
        <w:t>д</w:t>
      </w:r>
      <w:r w:rsidRPr="00175B08">
        <w:rPr>
          <w:rFonts w:ascii="Times New Roman" w:hAnsi="Times New Roman"/>
          <w:sz w:val="28"/>
          <w:szCs w:val="28"/>
        </w:rPr>
        <w:t>ставляется возможным определить объем услуг, оказание которых необходимо в рамках контракта, заключаемого по итогам электронного аукциона, непосредстве</w:t>
      </w:r>
      <w:r w:rsidRPr="00175B08">
        <w:rPr>
          <w:rFonts w:ascii="Times New Roman" w:hAnsi="Times New Roman"/>
          <w:sz w:val="28"/>
          <w:szCs w:val="28"/>
        </w:rPr>
        <w:t>н</w:t>
      </w:r>
      <w:r w:rsidRPr="00175B08">
        <w:rPr>
          <w:rFonts w:ascii="Times New Roman" w:hAnsi="Times New Roman"/>
          <w:sz w:val="28"/>
          <w:szCs w:val="28"/>
        </w:rPr>
        <w:t>но (лично) исполнителем, при условии, что привлечение соисполнителей для в</w:t>
      </w:r>
      <w:r w:rsidRPr="00175B08">
        <w:rPr>
          <w:rFonts w:ascii="Times New Roman" w:hAnsi="Times New Roman"/>
          <w:sz w:val="28"/>
          <w:szCs w:val="28"/>
        </w:rPr>
        <w:t>ы</w:t>
      </w:r>
      <w:r w:rsidRPr="00175B08">
        <w:rPr>
          <w:rFonts w:ascii="Times New Roman" w:hAnsi="Times New Roman"/>
          <w:sz w:val="28"/>
          <w:szCs w:val="28"/>
        </w:rPr>
        <w:t>полнения охранных услуг по условиям данной документации</w:t>
      </w:r>
      <w:proofErr w:type="gramEnd"/>
      <w:r w:rsidRPr="00175B08">
        <w:rPr>
          <w:rFonts w:ascii="Times New Roman" w:hAnsi="Times New Roman"/>
          <w:sz w:val="28"/>
          <w:szCs w:val="28"/>
        </w:rPr>
        <w:t xml:space="preserve"> об электронном ау</w:t>
      </w:r>
      <w:r w:rsidRPr="00175B08">
        <w:rPr>
          <w:rFonts w:ascii="Times New Roman" w:hAnsi="Times New Roman"/>
          <w:sz w:val="28"/>
          <w:szCs w:val="28"/>
        </w:rPr>
        <w:t>к</w:t>
      </w:r>
      <w:r w:rsidRPr="00175B08">
        <w:rPr>
          <w:rFonts w:ascii="Times New Roman" w:hAnsi="Times New Roman"/>
          <w:sz w:val="28"/>
          <w:szCs w:val="28"/>
        </w:rPr>
        <w:t>ционе недопустимо. Нарушение при формировании документации об электронном аукционе положений п. 1 ч. 1 ст. 33, п. 1 ч. 1 ст. 64 Закона о контрактной системе может привести к невозможности однозначного толкования отдельных положений такой документации и, соответственно, ущемлению прав и законных интересов уч</w:t>
      </w:r>
      <w:r w:rsidRPr="00175B08">
        <w:rPr>
          <w:rFonts w:ascii="Times New Roman" w:hAnsi="Times New Roman"/>
          <w:sz w:val="28"/>
          <w:szCs w:val="28"/>
        </w:rPr>
        <w:t>а</w:t>
      </w:r>
      <w:r w:rsidRPr="00175B08">
        <w:rPr>
          <w:rFonts w:ascii="Times New Roman" w:hAnsi="Times New Roman"/>
          <w:sz w:val="28"/>
          <w:szCs w:val="28"/>
        </w:rPr>
        <w:t>стников данной закупки;</w:t>
      </w:r>
    </w:p>
    <w:p w:rsidR="00B81B46" w:rsidRPr="00175B08" w:rsidRDefault="00B81B46" w:rsidP="00B81B4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75B08">
        <w:rPr>
          <w:rFonts w:ascii="Times New Roman" w:hAnsi="Times New Roman"/>
          <w:sz w:val="28"/>
          <w:szCs w:val="28"/>
        </w:rPr>
        <w:t xml:space="preserve">3.  В нарушение </w:t>
      </w:r>
      <w:proofErr w:type="gramStart"/>
      <w:r w:rsidRPr="00175B08">
        <w:rPr>
          <w:rFonts w:ascii="Times New Roman" w:hAnsi="Times New Roman"/>
          <w:sz w:val="28"/>
          <w:szCs w:val="28"/>
        </w:rPr>
        <w:t>ч</w:t>
      </w:r>
      <w:proofErr w:type="gramEnd"/>
      <w:r w:rsidRPr="00175B08">
        <w:rPr>
          <w:rFonts w:ascii="Times New Roman" w:hAnsi="Times New Roman"/>
          <w:sz w:val="28"/>
          <w:szCs w:val="28"/>
        </w:rPr>
        <w:t>. 2 ст. 33, п. 1 ч. 1 ст.64 Закона о контрактной системе, Зака</w:t>
      </w:r>
      <w:r w:rsidRPr="00175B08">
        <w:rPr>
          <w:rFonts w:ascii="Times New Roman" w:hAnsi="Times New Roman"/>
          <w:sz w:val="28"/>
          <w:szCs w:val="28"/>
        </w:rPr>
        <w:t>з</w:t>
      </w:r>
      <w:r w:rsidRPr="00175B08">
        <w:rPr>
          <w:rFonts w:ascii="Times New Roman" w:hAnsi="Times New Roman"/>
          <w:sz w:val="28"/>
          <w:szCs w:val="28"/>
        </w:rPr>
        <w:t xml:space="preserve">чик допускает технические ошибки в закупочной документации при формировании показателей, соответствующих потребности Заказчика в </w:t>
      </w:r>
      <w:r w:rsidRPr="00175B08">
        <w:rPr>
          <w:rFonts w:ascii="Times New Roman" w:hAnsi="Times New Roman"/>
          <w:sz w:val="28"/>
          <w:szCs w:val="28"/>
        </w:rPr>
        <w:lastRenderedPageBreak/>
        <w:t>приобретаемом товаре (п</w:t>
      </w:r>
      <w:r w:rsidRPr="00175B08">
        <w:rPr>
          <w:rFonts w:ascii="Times New Roman" w:hAnsi="Times New Roman"/>
          <w:sz w:val="28"/>
          <w:szCs w:val="28"/>
        </w:rPr>
        <w:t>о</w:t>
      </w:r>
      <w:r w:rsidRPr="00175B08">
        <w:rPr>
          <w:rFonts w:ascii="Times New Roman" w:hAnsi="Times New Roman"/>
          <w:sz w:val="28"/>
          <w:szCs w:val="28"/>
        </w:rPr>
        <w:t>требительские свойства товара, функциональные характеристики);</w:t>
      </w:r>
    </w:p>
    <w:p w:rsidR="00B81B46" w:rsidRPr="00175B08" w:rsidRDefault="00B81B46" w:rsidP="00B81B4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75B08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175B08">
        <w:rPr>
          <w:rFonts w:ascii="Times New Roman" w:hAnsi="Times New Roman"/>
          <w:sz w:val="28"/>
          <w:szCs w:val="28"/>
        </w:rPr>
        <w:t>В нарушение ч. 3 ст.7 Закона о контрактной системе (информация, пред</w:t>
      </w:r>
      <w:r w:rsidRPr="00175B08">
        <w:rPr>
          <w:rFonts w:ascii="Times New Roman" w:hAnsi="Times New Roman"/>
          <w:sz w:val="28"/>
          <w:szCs w:val="28"/>
        </w:rPr>
        <w:t>у</w:t>
      </w:r>
      <w:r w:rsidRPr="00175B08">
        <w:rPr>
          <w:rFonts w:ascii="Times New Roman" w:hAnsi="Times New Roman"/>
          <w:sz w:val="28"/>
          <w:szCs w:val="28"/>
        </w:rPr>
        <w:t>смотренная настоящим Федеральным законом и размещенная в единой информац</w:t>
      </w:r>
      <w:r w:rsidRPr="00175B08">
        <w:rPr>
          <w:rFonts w:ascii="Times New Roman" w:hAnsi="Times New Roman"/>
          <w:sz w:val="28"/>
          <w:szCs w:val="28"/>
        </w:rPr>
        <w:t>и</w:t>
      </w:r>
      <w:r w:rsidRPr="00175B08">
        <w:rPr>
          <w:rFonts w:ascii="Times New Roman" w:hAnsi="Times New Roman"/>
          <w:sz w:val="28"/>
          <w:szCs w:val="28"/>
        </w:rPr>
        <w:t>онной системе, должна быть полной и достоверной), Заказчик разместил на Офиц</w:t>
      </w:r>
      <w:r w:rsidRPr="00175B08">
        <w:rPr>
          <w:rFonts w:ascii="Times New Roman" w:hAnsi="Times New Roman"/>
          <w:sz w:val="28"/>
          <w:szCs w:val="28"/>
        </w:rPr>
        <w:t>и</w:t>
      </w:r>
      <w:r w:rsidRPr="00175B08">
        <w:rPr>
          <w:rFonts w:ascii="Times New Roman" w:hAnsi="Times New Roman"/>
          <w:sz w:val="28"/>
          <w:szCs w:val="28"/>
        </w:rPr>
        <w:t>альном сайте информацию  в извещении  о проведении электронного аукциона, не соответствующую информации, установленной в  документации об электронном аукционе, нарушил ч. 3 ст. 7 данного закона;</w:t>
      </w:r>
      <w:proofErr w:type="gramEnd"/>
    </w:p>
    <w:p w:rsidR="00B81B46" w:rsidRPr="00175B08" w:rsidRDefault="00B81B46" w:rsidP="00B81B4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75B08">
        <w:rPr>
          <w:rFonts w:ascii="Times New Roman" w:hAnsi="Times New Roman"/>
          <w:sz w:val="28"/>
          <w:szCs w:val="28"/>
        </w:rPr>
        <w:t>5. Установление Заказчиком в документации излишнего требования к учас</w:t>
      </w:r>
      <w:r w:rsidRPr="00175B08">
        <w:rPr>
          <w:rFonts w:ascii="Times New Roman" w:hAnsi="Times New Roman"/>
          <w:sz w:val="28"/>
          <w:szCs w:val="28"/>
        </w:rPr>
        <w:t>т</w:t>
      </w:r>
      <w:r w:rsidRPr="00175B08">
        <w:rPr>
          <w:rFonts w:ascii="Times New Roman" w:hAnsi="Times New Roman"/>
          <w:sz w:val="28"/>
          <w:szCs w:val="28"/>
        </w:rPr>
        <w:t>никам закупки «правомочность участника закупки заключать контракт», что являе</w:t>
      </w:r>
      <w:r w:rsidRPr="00175B08">
        <w:rPr>
          <w:rFonts w:ascii="Times New Roman" w:hAnsi="Times New Roman"/>
          <w:sz w:val="28"/>
          <w:szCs w:val="28"/>
        </w:rPr>
        <w:t>т</w:t>
      </w:r>
      <w:r w:rsidRPr="00175B08">
        <w:rPr>
          <w:rFonts w:ascii="Times New Roman" w:hAnsi="Times New Roman"/>
          <w:sz w:val="28"/>
          <w:szCs w:val="28"/>
        </w:rPr>
        <w:t xml:space="preserve">ся нарушением </w:t>
      </w:r>
      <w:proofErr w:type="gramStart"/>
      <w:r w:rsidRPr="00175B08">
        <w:rPr>
          <w:rFonts w:ascii="Times New Roman" w:hAnsi="Times New Roman"/>
          <w:sz w:val="28"/>
          <w:szCs w:val="28"/>
        </w:rPr>
        <w:t>ч</w:t>
      </w:r>
      <w:proofErr w:type="gramEnd"/>
      <w:r w:rsidRPr="00175B08">
        <w:rPr>
          <w:rFonts w:ascii="Times New Roman" w:hAnsi="Times New Roman"/>
          <w:sz w:val="28"/>
          <w:szCs w:val="28"/>
        </w:rPr>
        <w:t>. 6 ст.31 Закона о контрактной системе, так как п. 2 ч. 1 ст. 31 да</w:t>
      </w:r>
      <w:r w:rsidRPr="00175B08">
        <w:rPr>
          <w:rFonts w:ascii="Times New Roman" w:hAnsi="Times New Roman"/>
          <w:sz w:val="28"/>
          <w:szCs w:val="28"/>
        </w:rPr>
        <w:t>н</w:t>
      </w:r>
      <w:r w:rsidRPr="00175B08">
        <w:rPr>
          <w:rFonts w:ascii="Times New Roman" w:hAnsi="Times New Roman"/>
          <w:sz w:val="28"/>
          <w:szCs w:val="28"/>
        </w:rPr>
        <w:t>ного закона утратил силу;</w:t>
      </w:r>
    </w:p>
    <w:p w:rsidR="00B81B46" w:rsidRPr="00175B08" w:rsidRDefault="00B81B46" w:rsidP="00B81B4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75B08">
        <w:rPr>
          <w:rFonts w:ascii="Times New Roman" w:hAnsi="Times New Roman"/>
          <w:sz w:val="28"/>
          <w:szCs w:val="28"/>
        </w:rPr>
        <w:t xml:space="preserve">6. Заказчиком не включено в документацию об электронном аукционе (проект контракта) условие о том, что цена контракта «является твердой и определяется на весь срок исполнения контракта», что является нарушением </w:t>
      </w:r>
      <w:proofErr w:type="gramStart"/>
      <w:r w:rsidRPr="00175B08">
        <w:rPr>
          <w:rFonts w:ascii="Times New Roman" w:hAnsi="Times New Roman"/>
          <w:sz w:val="28"/>
          <w:szCs w:val="28"/>
        </w:rPr>
        <w:t>ч</w:t>
      </w:r>
      <w:proofErr w:type="gramEnd"/>
      <w:r w:rsidRPr="00175B08">
        <w:rPr>
          <w:rFonts w:ascii="Times New Roman" w:hAnsi="Times New Roman"/>
          <w:sz w:val="28"/>
          <w:szCs w:val="28"/>
        </w:rPr>
        <w:t>. 2 ст. 34 Закона о ко</w:t>
      </w:r>
      <w:r w:rsidRPr="00175B08">
        <w:rPr>
          <w:rFonts w:ascii="Times New Roman" w:hAnsi="Times New Roman"/>
          <w:sz w:val="28"/>
          <w:szCs w:val="28"/>
        </w:rPr>
        <w:t>н</w:t>
      </w:r>
      <w:r w:rsidRPr="00175B08">
        <w:rPr>
          <w:rFonts w:ascii="Times New Roman" w:hAnsi="Times New Roman"/>
          <w:sz w:val="28"/>
          <w:szCs w:val="28"/>
        </w:rPr>
        <w:t>трактной системе;</w:t>
      </w:r>
    </w:p>
    <w:p w:rsidR="00B81B46" w:rsidRPr="00175B08" w:rsidRDefault="00B81B46" w:rsidP="00B81B4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75B08">
        <w:rPr>
          <w:rFonts w:ascii="Times New Roman" w:hAnsi="Times New Roman"/>
          <w:sz w:val="28"/>
          <w:szCs w:val="28"/>
        </w:rPr>
        <w:t>7. Заказчиком не включено в документацию об электронном аукционе (проект контракта) условие о сроках возврата заказчиком поставщику (подрядчику, испо</w:t>
      </w:r>
      <w:r w:rsidRPr="00175B08">
        <w:rPr>
          <w:rFonts w:ascii="Times New Roman" w:hAnsi="Times New Roman"/>
          <w:sz w:val="28"/>
          <w:szCs w:val="28"/>
        </w:rPr>
        <w:t>л</w:t>
      </w:r>
      <w:r w:rsidRPr="00175B08">
        <w:rPr>
          <w:rFonts w:ascii="Times New Roman" w:hAnsi="Times New Roman"/>
          <w:sz w:val="28"/>
          <w:szCs w:val="28"/>
        </w:rPr>
        <w:t>нителю) денежных средств, внесенных в качестве обеспечения исполнения контра</w:t>
      </w:r>
      <w:r w:rsidRPr="00175B08">
        <w:rPr>
          <w:rFonts w:ascii="Times New Roman" w:hAnsi="Times New Roman"/>
          <w:sz w:val="28"/>
          <w:szCs w:val="28"/>
        </w:rPr>
        <w:t>к</w:t>
      </w:r>
      <w:r w:rsidRPr="00175B08">
        <w:rPr>
          <w:rFonts w:ascii="Times New Roman" w:hAnsi="Times New Roman"/>
          <w:sz w:val="28"/>
          <w:szCs w:val="28"/>
        </w:rPr>
        <w:t xml:space="preserve">та, что является нарушением </w:t>
      </w:r>
      <w:proofErr w:type="gramStart"/>
      <w:r w:rsidRPr="00175B08">
        <w:rPr>
          <w:rFonts w:ascii="Times New Roman" w:hAnsi="Times New Roman"/>
          <w:sz w:val="28"/>
          <w:szCs w:val="28"/>
        </w:rPr>
        <w:t>ч</w:t>
      </w:r>
      <w:proofErr w:type="gramEnd"/>
      <w:r w:rsidRPr="00175B08">
        <w:rPr>
          <w:rFonts w:ascii="Times New Roman" w:hAnsi="Times New Roman"/>
          <w:sz w:val="28"/>
          <w:szCs w:val="28"/>
        </w:rPr>
        <w:t>. 27 ст. 34 Закона о контрактной системе;</w:t>
      </w:r>
    </w:p>
    <w:p w:rsidR="00B81B46" w:rsidRPr="00175B08" w:rsidRDefault="00B81B46" w:rsidP="00B81B4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75B08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175B08">
        <w:rPr>
          <w:rFonts w:ascii="Times New Roman" w:hAnsi="Times New Roman"/>
          <w:sz w:val="28"/>
          <w:szCs w:val="28"/>
        </w:rPr>
        <w:t>В документации об электронном аукционе Заказчиком установлено, что вторая часть заявки на участие в электронном аукционе должна содержать: «док</w:t>
      </w:r>
      <w:r w:rsidRPr="00175B08">
        <w:rPr>
          <w:rFonts w:ascii="Times New Roman" w:hAnsi="Times New Roman"/>
          <w:sz w:val="28"/>
          <w:szCs w:val="28"/>
        </w:rPr>
        <w:t>у</w:t>
      </w:r>
      <w:r w:rsidRPr="00175B08">
        <w:rPr>
          <w:rFonts w:ascii="Times New Roman" w:hAnsi="Times New Roman"/>
          <w:sz w:val="28"/>
          <w:szCs w:val="28"/>
        </w:rPr>
        <w:t>менты, подтверждающие соответствие участника такого аукциона требованиям, у</w:t>
      </w:r>
      <w:r w:rsidRPr="00175B08">
        <w:rPr>
          <w:rFonts w:ascii="Times New Roman" w:hAnsi="Times New Roman"/>
          <w:sz w:val="28"/>
          <w:szCs w:val="28"/>
        </w:rPr>
        <w:t>с</w:t>
      </w:r>
      <w:r w:rsidRPr="00175B08">
        <w:rPr>
          <w:rFonts w:ascii="Times New Roman" w:hAnsi="Times New Roman"/>
          <w:sz w:val="28"/>
          <w:szCs w:val="28"/>
        </w:rPr>
        <w:t>тановленным п. 2 ч. 1 Закона о контрактной системе, или копии этих документов, в то время как п. 2 ч.1 ст.31 Закона о контрактной системе утратил силу, что является нарушением ч. 6 ст</w:t>
      </w:r>
      <w:proofErr w:type="gramEnd"/>
      <w:r w:rsidRPr="00175B08">
        <w:rPr>
          <w:rFonts w:ascii="Times New Roman" w:hAnsi="Times New Roman"/>
          <w:sz w:val="28"/>
          <w:szCs w:val="28"/>
        </w:rPr>
        <w:t>. 66 данного закона;</w:t>
      </w:r>
    </w:p>
    <w:p w:rsidR="00B81B46" w:rsidRPr="00175B08" w:rsidRDefault="00B81B46" w:rsidP="00B81B4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75B08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175B08">
        <w:rPr>
          <w:rFonts w:ascii="Times New Roman" w:hAnsi="Times New Roman"/>
          <w:sz w:val="28"/>
          <w:szCs w:val="28"/>
        </w:rPr>
        <w:t>В нарушение п. 2 ч. 1 ст. 64 Закона о контрактной системе, в документации об электронном аукционе Заказчиком установлено</w:t>
      </w:r>
      <w:r>
        <w:rPr>
          <w:rFonts w:ascii="Times New Roman" w:hAnsi="Times New Roman"/>
          <w:sz w:val="28"/>
          <w:szCs w:val="28"/>
        </w:rPr>
        <w:t xml:space="preserve"> требование о том</w:t>
      </w:r>
      <w:r w:rsidRPr="00175B08">
        <w:rPr>
          <w:rFonts w:ascii="Times New Roman" w:hAnsi="Times New Roman"/>
          <w:sz w:val="28"/>
          <w:szCs w:val="28"/>
        </w:rPr>
        <w:t xml:space="preserve">, что вторая часть заявки на участие в электронном аукционе должна содержать: наименование, фирменное наименование (при наличии), место нахождения, почтовый адрес (для юридического лица), фамилия, имя, отчество (при наличии), паспортные данные, место жительства (для физического лица), </w:t>
      </w:r>
      <w:r w:rsidRPr="00175B08">
        <w:rPr>
          <w:rFonts w:ascii="Times New Roman" w:hAnsi="Times New Roman"/>
          <w:sz w:val="28"/>
          <w:szCs w:val="28"/>
        </w:rPr>
        <w:lastRenderedPageBreak/>
        <w:t>номер контактного телефона</w:t>
      </w:r>
      <w:proofErr w:type="gramEnd"/>
      <w:r w:rsidRPr="00175B08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175B08">
        <w:rPr>
          <w:rFonts w:ascii="Times New Roman" w:hAnsi="Times New Roman"/>
          <w:sz w:val="28"/>
          <w:szCs w:val="28"/>
        </w:rPr>
        <w:t>идентиф</w:t>
      </w:r>
      <w:r w:rsidRPr="00175B08">
        <w:rPr>
          <w:rFonts w:ascii="Times New Roman" w:hAnsi="Times New Roman"/>
          <w:sz w:val="28"/>
          <w:szCs w:val="28"/>
        </w:rPr>
        <w:t>и</w:t>
      </w:r>
      <w:r w:rsidRPr="00175B08">
        <w:rPr>
          <w:rFonts w:ascii="Times New Roman" w:hAnsi="Times New Roman"/>
          <w:sz w:val="28"/>
          <w:szCs w:val="28"/>
        </w:rPr>
        <w:t>кационный номер налогоплательщика участника аукциона или в соответствии с з</w:t>
      </w:r>
      <w:r w:rsidRPr="00175B08">
        <w:rPr>
          <w:rFonts w:ascii="Times New Roman" w:hAnsi="Times New Roman"/>
          <w:sz w:val="28"/>
          <w:szCs w:val="28"/>
        </w:rPr>
        <w:t>а</w:t>
      </w:r>
      <w:r w:rsidRPr="00175B08">
        <w:rPr>
          <w:rFonts w:ascii="Times New Roman" w:hAnsi="Times New Roman"/>
          <w:sz w:val="28"/>
          <w:szCs w:val="28"/>
        </w:rPr>
        <w:t>конодательством соответствующего иностранного государства аналог идентифик</w:t>
      </w:r>
      <w:r w:rsidRPr="00175B08">
        <w:rPr>
          <w:rFonts w:ascii="Times New Roman" w:hAnsi="Times New Roman"/>
          <w:sz w:val="28"/>
          <w:szCs w:val="28"/>
        </w:rPr>
        <w:t>а</w:t>
      </w:r>
      <w:r w:rsidRPr="00175B08">
        <w:rPr>
          <w:rFonts w:ascii="Times New Roman" w:hAnsi="Times New Roman"/>
          <w:sz w:val="28"/>
          <w:szCs w:val="28"/>
        </w:rPr>
        <w:t>ционного номера налогоплательщика участника аукциона (для иностранного лица), идентификационный номер налогоплательщика учредителей, членов коллегиальн</w:t>
      </w:r>
      <w:r w:rsidRPr="00175B08">
        <w:rPr>
          <w:rFonts w:ascii="Times New Roman" w:hAnsi="Times New Roman"/>
          <w:sz w:val="28"/>
          <w:szCs w:val="28"/>
        </w:rPr>
        <w:t>о</w:t>
      </w:r>
      <w:r w:rsidRPr="00175B08">
        <w:rPr>
          <w:rFonts w:ascii="Times New Roman" w:hAnsi="Times New Roman"/>
          <w:sz w:val="28"/>
          <w:szCs w:val="28"/>
        </w:rPr>
        <w:t>го, исполнительного органа, лица, исполняющего функции единоличного исполн</w:t>
      </w:r>
      <w:r w:rsidRPr="00175B08">
        <w:rPr>
          <w:rFonts w:ascii="Times New Roman" w:hAnsi="Times New Roman"/>
          <w:sz w:val="28"/>
          <w:szCs w:val="28"/>
        </w:rPr>
        <w:t>и</w:t>
      </w:r>
      <w:r w:rsidRPr="00175B08">
        <w:rPr>
          <w:rFonts w:ascii="Times New Roman" w:hAnsi="Times New Roman"/>
          <w:sz w:val="28"/>
          <w:szCs w:val="28"/>
        </w:rPr>
        <w:t xml:space="preserve">тельного органа участника такого аукциона, так как </w:t>
      </w:r>
      <w:r w:rsidRPr="00B229F0">
        <w:rPr>
          <w:rFonts w:ascii="Times New Roman" w:hAnsi="Times New Roman"/>
          <w:b/>
          <w:i/>
          <w:sz w:val="28"/>
          <w:szCs w:val="28"/>
        </w:rPr>
        <w:t>указанное</w:t>
      </w:r>
      <w:r w:rsidRPr="00175B08">
        <w:rPr>
          <w:rFonts w:ascii="Times New Roman" w:hAnsi="Times New Roman"/>
          <w:sz w:val="28"/>
          <w:szCs w:val="28"/>
        </w:rPr>
        <w:t xml:space="preserve"> </w:t>
      </w:r>
      <w:r w:rsidRPr="00B229F0">
        <w:rPr>
          <w:rFonts w:ascii="Times New Roman" w:hAnsi="Times New Roman"/>
          <w:b/>
          <w:i/>
          <w:sz w:val="28"/>
          <w:szCs w:val="28"/>
        </w:rPr>
        <w:t>требование не с</w:t>
      </w:r>
      <w:r w:rsidRPr="00B229F0">
        <w:rPr>
          <w:rFonts w:ascii="Times New Roman" w:hAnsi="Times New Roman"/>
          <w:b/>
          <w:i/>
          <w:sz w:val="28"/>
          <w:szCs w:val="28"/>
        </w:rPr>
        <w:t>о</w:t>
      </w:r>
      <w:r w:rsidRPr="00B229F0">
        <w:rPr>
          <w:rFonts w:ascii="Times New Roman" w:hAnsi="Times New Roman"/>
          <w:b/>
          <w:i/>
          <w:sz w:val="28"/>
          <w:szCs w:val="28"/>
        </w:rPr>
        <w:t>ответствует формулировке</w:t>
      </w:r>
      <w:r w:rsidRPr="00175B08">
        <w:rPr>
          <w:rFonts w:ascii="Times New Roman" w:hAnsi="Times New Roman"/>
          <w:sz w:val="28"/>
          <w:szCs w:val="28"/>
        </w:rPr>
        <w:t>, содержащейся в п. 1 ч. 5 ст. 66 Закона о контрактной системе.</w:t>
      </w:r>
      <w:proofErr w:type="gramEnd"/>
    </w:p>
    <w:p w:rsidR="00B81B46" w:rsidRPr="00175B08" w:rsidRDefault="00B81B46" w:rsidP="00B81B4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75B08">
        <w:rPr>
          <w:rFonts w:ascii="Times New Roman" w:hAnsi="Times New Roman"/>
          <w:sz w:val="28"/>
          <w:szCs w:val="28"/>
        </w:rPr>
        <w:t>10. В нарушение требований п.11 ч. 1 ст. 64 Закона о контрактной системе в документации об электронном аукционе отсутствует информация о датах начала и окончания срока предоставления участникам электронного аукциона разъяснений положений документации о данном аукционе.</w:t>
      </w:r>
    </w:p>
    <w:p w:rsidR="00B81B46" w:rsidRPr="00175B08" w:rsidRDefault="00B81B46" w:rsidP="00B81B4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75B08">
        <w:rPr>
          <w:rFonts w:ascii="Times New Roman" w:hAnsi="Times New Roman"/>
          <w:sz w:val="28"/>
          <w:szCs w:val="28"/>
        </w:rPr>
        <w:t xml:space="preserve">11. В нарушение требований </w:t>
      </w:r>
      <w:proofErr w:type="gramStart"/>
      <w:r w:rsidRPr="00175B08">
        <w:rPr>
          <w:rFonts w:ascii="Times New Roman" w:hAnsi="Times New Roman"/>
          <w:sz w:val="28"/>
          <w:szCs w:val="28"/>
        </w:rPr>
        <w:t>ч</w:t>
      </w:r>
      <w:proofErr w:type="gramEnd"/>
      <w:r w:rsidRPr="00175B08">
        <w:rPr>
          <w:rFonts w:ascii="Times New Roman" w:hAnsi="Times New Roman"/>
          <w:sz w:val="28"/>
          <w:szCs w:val="28"/>
        </w:rPr>
        <w:t>.5,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5B08">
        <w:rPr>
          <w:rFonts w:ascii="Times New Roman" w:hAnsi="Times New Roman"/>
          <w:sz w:val="28"/>
          <w:szCs w:val="28"/>
        </w:rPr>
        <w:t>8 ст. 34 Закона о контрактной системе в пр</w:t>
      </w:r>
      <w:r w:rsidRPr="00175B08">
        <w:rPr>
          <w:rFonts w:ascii="Times New Roman" w:hAnsi="Times New Roman"/>
          <w:sz w:val="28"/>
          <w:szCs w:val="28"/>
        </w:rPr>
        <w:t>о</w:t>
      </w:r>
      <w:r w:rsidRPr="00175B08">
        <w:rPr>
          <w:rFonts w:ascii="Times New Roman" w:hAnsi="Times New Roman"/>
          <w:sz w:val="28"/>
          <w:szCs w:val="28"/>
        </w:rPr>
        <w:t>екте контракта отсутствуют фиксированные суммы штрафов определенной в поря</w:t>
      </w:r>
      <w:r w:rsidRPr="00175B08">
        <w:rPr>
          <w:rFonts w:ascii="Times New Roman" w:hAnsi="Times New Roman"/>
          <w:sz w:val="28"/>
          <w:szCs w:val="28"/>
        </w:rPr>
        <w:t>д</w:t>
      </w:r>
      <w:r w:rsidRPr="00175B08">
        <w:rPr>
          <w:rFonts w:ascii="Times New Roman" w:hAnsi="Times New Roman"/>
          <w:sz w:val="28"/>
          <w:szCs w:val="28"/>
        </w:rPr>
        <w:t>ке, установленном Правительством Российской Федерации от 25.11.2013 №1063 или неверно рассчитан размер штрафов.</w:t>
      </w:r>
    </w:p>
    <w:p w:rsidR="00B81B46" w:rsidRPr="00175B08" w:rsidRDefault="00B81B46" w:rsidP="00B81B4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75B08">
        <w:rPr>
          <w:rFonts w:ascii="Times New Roman" w:hAnsi="Times New Roman"/>
          <w:sz w:val="28"/>
          <w:szCs w:val="28"/>
        </w:rPr>
        <w:t xml:space="preserve">12. В нарушение требований </w:t>
      </w:r>
      <w:proofErr w:type="gramStart"/>
      <w:r w:rsidRPr="00175B08">
        <w:rPr>
          <w:rFonts w:ascii="Times New Roman" w:hAnsi="Times New Roman"/>
          <w:sz w:val="28"/>
          <w:szCs w:val="28"/>
        </w:rPr>
        <w:t>ч</w:t>
      </w:r>
      <w:proofErr w:type="gramEnd"/>
      <w:r w:rsidRPr="00175B08">
        <w:rPr>
          <w:rFonts w:ascii="Times New Roman" w:hAnsi="Times New Roman"/>
          <w:sz w:val="28"/>
          <w:szCs w:val="28"/>
        </w:rPr>
        <w:t>.4 ст. 65 Закона о контрактной системе непре</w:t>
      </w:r>
      <w:r w:rsidRPr="00175B08">
        <w:rPr>
          <w:rFonts w:ascii="Times New Roman" w:hAnsi="Times New Roman"/>
          <w:sz w:val="28"/>
          <w:szCs w:val="28"/>
        </w:rPr>
        <w:t>д</w:t>
      </w:r>
      <w:r w:rsidRPr="00175B08">
        <w:rPr>
          <w:rFonts w:ascii="Times New Roman" w:hAnsi="Times New Roman"/>
          <w:sz w:val="28"/>
          <w:szCs w:val="28"/>
        </w:rPr>
        <w:t>ставление ответа участникам электронного аукциона на запрос о даче разъяснений на положения аукционной документации.</w:t>
      </w:r>
    </w:p>
    <w:p w:rsidR="00B81B46" w:rsidRPr="00175B08" w:rsidRDefault="00B81B46" w:rsidP="00B81B4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75B08">
        <w:rPr>
          <w:rFonts w:ascii="Times New Roman" w:hAnsi="Times New Roman"/>
          <w:sz w:val="28"/>
          <w:szCs w:val="28"/>
        </w:rPr>
        <w:t xml:space="preserve">13. В нарушение требований ч.6 ст. 65 Закона о контрактной системе внесение изменений в документацию об аукционе </w:t>
      </w:r>
      <w:proofErr w:type="gramStart"/>
      <w:r w:rsidRPr="00175B08">
        <w:rPr>
          <w:rFonts w:ascii="Times New Roman" w:hAnsi="Times New Roman"/>
          <w:sz w:val="28"/>
          <w:szCs w:val="28"/>
        </w:rPr>
        <w:t>позднее</w:t>
      </w:r>
      <w:proofErr w:type="gramEnd"/>
      <w:r w:rsidRPr="00175B08">
        <w:rPr>
          <w:rFonts w:ascii="Times New Roman" w:hAnsi="Times New Roman"/>
          <w:sz w:val="28"/>
          <w:szCs w:val="28"/>
        </w:rPr>
        <w:t xml:space="preserve"> чем за два дня до даты окончания срока подачи заявок на участие в таком аукционе.</w:t>
      </w:r>
    </w:p>
    <w:p w:rsidR="00B81B46" w:rsidRPr="00175B08" w:rsidRDefault="00B81B46" w:rsidP="00B81B4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75B08">
        <w:rPr>
          <w:rFonts w:ascii="Times New Roman" w:hAnsi="Times New Roman"/>
          <w:sz w:val="28"/>
          <w:szCs w:val="28"/>
        </w:rPr>
        <w:t xml:space="preserve">14. </w:t>
      </w:r>
      <w:proofErr w:type="gramStart"/>
      <w:r w:rsidRPr="00175B08">
        <w:rPr>
          <w:rFonts w:ascii="Times New Roman" w:hAnsi="Times New Roman"/>
          <w:sz w:val="28"/>
          <w:szCs w:val="28"/>
        </w:rPr>
        <w:t>В нарушение требований ч.13 ст. 34 Закона о контрактной системе в пр</w:t>
      </w:r>
      <w:r w:rsidRPr="00175B08">
        <w:rPr>
          <w:rFonts w:ascii="Times New Roman" w:hAnsi="Times New Roman"/>
          <w:sz w:val="28"/>
          <w:szCs w:val="28"/>
        </w:rPr>
        <w:t>о</w:t>
      </w:r>
      <w:r w:rsidRPr="00175B08">
        <w:rPr>
          <w:rFonts w:ascii="Times New Roman" w:hAnsi="Times New Roman"/>
          <w:sz w:val="28"/>
          <w:szCs w:val="28"/>
        </w:rPr>
        <w:t>ект контракта не включено обязательное условие о порядке и сроках оплаты товара, работы или услуги, о порядке и сроках осуществления заказчиком приемки поста</w:t>
      </w:r>
      <w:r w:rsidRPr="00175B08">
        <w:rPr>
          <w:rFonts w:ascii="Times New Roman" w:hAnsi="Times New Roman"/>
          <w:sz w:val="28"/>
          <w:szCs w:val="28"/>
        </w:rPr>
        <w:t>в</w:t>
      </w:r>
      <w:r w:rsidRPr="00175B08">
        <w:rPr>
          <w:rFonts w:ascii="Times New Roman" w:hAnsi="Times New Roman"/>
          <w:sz w:val="28"/>
          <w:szCs w:val="28"/>
        </w:rPr>
        <w:t>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а также о порядке и сроках оформления</w:t>
      </w:r>
      <w:proofErr w:type="gramEnd"/>
      <w:r w:rsidRPr="00175B08">
        <w:rPr>
          <w:rFonts w:ascii="Times New Roman" w:hAnsi="Times New Roman"/>
          <w:sz w:val="28"/>
          <w:szCs w:val="28"/>
        </w:rPr>
        <w:t xml:space="preserve"> результатов такой приемки.</w:t>
      </w:r>
    </w:p>
    <w:p w:rsidR="00B81B46" w:rsidRPr="00175B08" w:rsidRDefault="00B81B46" w:rsidP="00B81B4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75B08">
        <w:rPr>
          <w:rFonts w:ascii="Times New Roman" w:hAnsi="Times New Roman"/>
          <w:sz w:val="28"/>
          <w:szCs w:val="28"/>
        </w:rPr>
        <w:t>15. В нарушение требований п.1 ч. 1 ст.31 Закона о контрактной системе З</w:t>
      </w:r>
      <w:r w:rsidRPr="00175B08">
        <w:rPr>
          <w:rFonts w:ascii="Times New Roman" w:hAnsi="Times New Roman"/>
          <w:sz w:val="28"/>
          <w:szCs w:val="28"/>
        </w:rPr>
        <w:t>а</w:t>
      </w:r>
      <w:r w:rsidRPr="00175B08">
        <w:rPr>
          <w:rFonts w:ascii="Times New Roman" w:hAnsi="Times New Roman"/>
          <w:sz w:val="28"/>
          <w:szCs w:val="28"/>
        </w:rPr>
        <w:t>казчиком неправомерно установлено требование о налич</w:t>
      </w:r>
      <w:proofErr w:type="gramStart"/>
      <w:r w:rsidRPr="00175B08">
        <w:rPr>
          <w:rFonts w:ascii="Times New Roman" w:hAnsi="Times New Roman"/>
          <w:sz w:val="28"/>
          <w:szCs w:val="28"/>
        </w:rPr>
        <w:t>ии у ю</w:t>
      </w:r>
      <w:proofErr w:type="gramEnd"/>
      <w:r w:rsidRPr="00175B08">
        <w:rPr>
          <w:rFonts w:ascii="Times New Roman" w:hAnsi="Times New Roman"/>
          <w:sz w:val="28"/>
          <w:szCs w:val="28"/>
        </w:rPr>
        <w:t>ридических лиц св</w:t>
      </w:r>
      <w:r w:rsidRPr="00175B08">
        <w:rPr>
          <w:rFonts w:ascii="Times New Roman" w:hAnsi="Times New Roman"/>
          <w:sz w:val="28"/>
          <w:szCs w:val="28"/>
        </w:rPr>
        <w:t>и</w:t>
      </w:r>
      <w:r w:rsidRPr="00175B08">
        <w:rPr>
          <w:rFonts w:ascii="Times New Roman" w:hAnsi="Times New Roman"/>
          <w:sz w:val="28"/>
          <w:szCs w:val="28"/>
        </w:rPr>
        <w:t xml:space="preserve">детельства о допуске к работам, выданного саморегулирующей </w:t>
      </w:r>
      <w:r w:rsidRPr="00175B08">
        <w:rPr>
          <w:rFonts w:ascii="Times New Roman" w:hAnsi="Times New Roman"/>
          <w:sz w:val="28"/>
          <w:szCs w:val="28"/>
        </w:rPr>
        <w:lastRenderedPageBreak/>
        <w:t xml:space="preserve">организацией. </w:t>
      </w:r>
      <w:proofErr w:type="gramStart"/>
      <w:r w:rsidRPr="00175B08">
        <w:rPr>
          <w:rFonts w:ascii="Times New Roman" w:hAnsi="Times New Roman"/>
          <w:sz w:val="28"/>
          <w:szCs w:val="28"/>
        </w:rPr>
        <w:t>В с</w:t>
      </w:r>
      <w:r w:rsidRPr="00175B08">
        <w:rPr>
          <w:rFonts w:ascii="Times New Roman" w:hAnsi="Times New Roman"/>
          <w:sz w:val="28"/>
          <w:szCs w:val="28"/>
        </w:rPr>
        <w:t>о</w:t>
      </w:r>
      <w:r w:rsidRPr="00175B08">
        <w:rPr>
          <w:rFonts w:ascii="Times New Roman" w:hAnsi="Times New Roman"/>
          <w:sz w:val="28"/>
          <w:szCs w:val="28"/>
        </w:rPr>
        <w:t xml:space="preserve">ответствии с Федеральным Законом от 03.07.2016 «О внесении изменений в </w:t>
      </w:r>
      <w:r>
        <w:rPr>
          <w:rFonts w:ascii="Times New Roman" w:hAnsi="Times New Roman"/>
          <w:sz w:val="28"/>
          <w:szCs w:val="28"/>
        </w:rPr>
        <w:t>Г</w:t>
      </w:r>
      <w:r w:rsidRPr="00175B08">
        <w:rPr>
          <w:rFonts w:ascii="Times New Roman" w:hAnsi="Times New Roman"/>
          <w:sz w:val="28"/>
          <w:szCs w:val="28"/>
        </w:rPr>
        <w:t>рад</w:t>
      </w:r>
      <w:r w:rsidRPr="00175B08">
        <w:rPr>
          <w:rFonts w:ascii="Times New Roman" w:hAnsi="Times New Roman"/>
          <w:sz w:val="28"/>
          <w:szCs w:val="28"/>
        </w:rPr>
        <w:t>о</w:t>
      </w:r>
      <w:r w:rsidRPr="00175B08">
        <w:rPr>
          <w:rFonts w:ascii="Times New Roman" w:hAnsi="Times New Roman"/>
          <w:sz w:val="28"/>
          <w:szCs w:val="28"/>
        </w:rPr>
        <w:t xml:space="preserve">строительный кодекс </w:t>
      </w:r>
      <w:r>
        <w:rPr>
          <w:rFonts w:ascii="Times New Roman" w:hAnsi="Times New Roman"/>
          <w:sz w:val="28"/>
          <w:szCs w:val="28"/>
        </w:rPr>
        <w:t>Р</w:t>
      </w:r>
      <w:r w:rsidRPr="00175B08">
        <w:rPr>
          <w:rFonts w:ascii="Times New Roman" w:hAnsi="Times New Roman"/>
          <w:sz w:val="28"/>
          <w:szCs w:val="28"/>
        </w:rPr>
        <w:t xml:space="preserve">оссийской </w:t>
      </w:r>
      <w:r>
        <w:rPr>
          <w:rFonts w:ascii="Times New Roman" w:hAnsi="Times New Roman"/>
          <w:sz w:val="28"/>
          <w:szCs w:val="28"/>
        </w:rPr>
        <w:t>Ф</w:t>
      </w:r>
      <w:r w:rsidRPr="00175B08">
        <w:rPr>
          <w:rFonts w:ascii="Times New Roman" w:hAnsi="Times New Roman"/>
          <w:sz w:val="28"/>
          <w:szCs w:val="28"/>
        </w:rPr>
        <w:t>едерации и отдельные законодательные акты Российской Федерации» № 372-ФЗ с 01.07.2017 для выполнения индивидуальными предпринимателями и юридическими лицами работ по договорам о выполнении инженерных изысканий, о подготовке проектной документации, о строительстве, реконструкции, капитальном ремонте объектов капитального строительства, закл</w:t>
      </w:r>
      <w:r w:rsidRPr="00175B08">
        <w:rPr>
          <w:rFonts w:ascii="Times New Roman" w:hAnsi="Times New Roman"/>
          <w:sz w:val="28"/>
          <w:szCs w:val="28"/>
        </w:rPr>
        <w:t>ю</w:t>
      </w:r>
      <w:r w:rsidRPr="00175B08">
        <w:rPr>
          <w:rFonts w:ascii="Times New Roman" w:hAnsi="Times New Roman"/>
          <w:sz w:val="28"/>
          <w:szCs w:val="28"/>
        </w:rPr>
        <w:t>ченными с определенными видами заказчиков (застройщик, технический заказчик, лицо, ответственное</w:t>
      </w:r>
      <w:proofErr w:type="gramEnd"/>
      <w:r w:rsidRPr="00175B08">
        <w:rPr>
          <w:rFonts w:ascii="Times New Roman" w:hAnsi="Times New Roman"/>
          <w:sz w:val="28"/>
          <w:szCs w:val="28"/>
        </w:rPr>
        <w:t xml:space="preserve"> за эксплуатацию здания, сооружения, региональный оператор, лицо, получившее разрешение на использование земель или земельного участка, н</w:t>
      </w:r>
      <w:r w:rsidRPr="00175B08">
        <w:rPr>
          <w:rFonts w:ascii="Times New Roman" w:hAnsi="Times New Roman"/>
          <w:sz w:val="28"/>
          <w:szCs w:val="28"/>
        </w:rPr>
        <w:t>а</w:t>
      </w:r>
      <w:r w:rsidRPr="00175B08">
        <w:rPr>
          <w:rFonts w:ascii="Times New Roman" w:hAnsi="Times New Roman"/>
          <w:sz w:val="28"/>
          <w:szCs w:val="28"/>
        </w:rPr>
        <w:t xml:space="preserve">ходящегося в государственной или муниципальной собственности, для выполнения инженерных изысканий), требуется членство в СРО в соответствующей области. Участник закупки должен предоставить действующую выписку из реестров членов СРО по форме утвержденной Приказом Федеральной службы по экологическому, технологическому и атомному надзору от 16.02.2017 № 58 «Об утверждении формы выписки из реестра членов </w:t>
      </w:r>
      <w:proofErr w:type="spellStart"/>
      <w:r w:rsidRPr="00175B08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Pr="00175B08">
        <w:rPr>
          <w:rFonts w:ascii="Times New Roman" w:hAnsi="Times New Roman"/>
          <w:sz w:val="28"/>
          <w:szCs w:val="28"/>
        </w:rPr>
        <w:t xml:space="preserve"> организации»</w:t>
      </w:r>
    </w:p>
    <w:p w:rsidR="00B81B46" w:rsidRPr="00723D6E" w:rsidRDefault="00B81B46" w:rsidP="00B81B46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723D6E">
        <w:rPr>
          <w:rFonts w:ascii="Times New Roman" w:hAnsi="Times New Roman"/>
          <w:b/>
          <w:caps/>
          <w:sz w:val="28"/>
          <w:szCs w:val="28"/>
        </w:rPr>
        <w:t>Новое в законодательстве о контрактной системе</w:t>
      </w:r>
    </w:p>
    <w:p w:rsidR="00B81B46" w:rsidRDefault="00B81B46" w:rsidP="00B81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Правительство изменило требования к участникам конкурсов по 44-ФЗ на поставку продуктов питания</w:t>
      </w:r>
    </w:p>
    <w:p w:rsidR="00B81B46" w:rsidRDefault="00B81B46" w:rsidP="00B81B4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16 августа </w:t>
      </w:r>
      <w:proofErr w:type="spellStart"/>
      <w:r>
        <w:rPr>
          <w:rFonts w:ascii="Times New Roman" w:hAnsi="Times New Roman"/>
          <w:sz w:val="28"/>
          <w:szCs w:val="28"/>
        </w:rPr>
        <w:t>госзаказчикам</w:t>
      </w:r>
      <w:proofErr w:type="spellEnd"/>
      <w:r>
        <w:rPr>
          <w:rFonts w:ascii="Times New Roman" w:hAnsi="Times New Roman"/>
          <w:sz w:val="28"/>
          <w:szCs w:val="28"/>
        </w:rPr>
        <w:t xml:space="preserve"> нужно по-новому формулировать требования к уч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стникам закупки. Если конкурс объявлен до этой даты, изменения в документацию вносить не требовалось.</w:t>
      </w:r>
    </w:p>
    <w:p w:rsidR="00B81B46" w:rsidRDefault="00B81B46" w:rsidP="00B81B4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Поправки </w:t>
      </w:r>
      <w:r w:rsidRPr="00723D6E">
        <w:rPr>
          <w:rFonts w:ascii="Times New Roman" w:hAnsi="Times New Roman"/>
          <w:b/>
          <w:i/>
          <w:sz w:val="28"/>
          <w:szCs w:val="28"/>
        </w:rPr>
        <w:t>касаются конкурсов с ограниченным участием</w:t>
      </w:r>
      <w:r>
        <w:rPr>
          <w:rFonts w:ascii="Times New Roman" w:hAnsi="Times New Roman"/>
          <w:sz w:val="28"/>
          <w:szCs w:val="28"/>
        </w:rPr>
        <w:t xml:space="preserve"> на оказание услуг в сфере общественного питания или на поставку пищевых продуктов, либо и того, и другого.</w:t>
      </w:r>
    </w:p>
    <w:p w:rsidR="00B81B46" w:rsidRDefault="00B81B46" w:rsidP="00B81B4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 такой закупки для подтверждения опыта должен будет представить копии следующих документов:</w:t>
      </w:r>
    </w:p>
    <w:p w:rsidR="00B81B46" w:rsidRDefault="00B81B46" w:rsidP="00B81B46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исполненного контракта по </w:t>
      </w:r>
      <w:hyperlink r:id="rId12" w:history="1">
        <w:r>
          <w:rPr>
            <w:rFonts w:ascii="Times New Roman" w:hAnsi="Times New Roman"/>
            <w:color w:val="0000FF"/>
            <w:sz w:val="28"/>
            <w:szCs w:val="28"/>
          </w:rPr>
          <w:t>44-ФЗ</w:t>
        </w:r>
      </w:hyperlink>
      <w:r>
        <w:rPr>
          <w:rFonts w:ascii="Times New Roman" w:hAnsi="Times New Roman"/>
          <w:sz w:val="28"/>
          <w:szCs w:val="28"/>
        </w:rPr>
        <w:t xml:space="preserve"> или договора по </w:t>
      </w:r>
      <w:hyperlink r:id="rId13" w:history="1">
        <w:r>
          <w:rPr>
            <w:rFonts w:ascii="Times New Roman" w:hAnsi="Times New Roman"/>
            <w:color w:val="0000FF"/>
            <w:sz w:val="28"/>
            <w:szCs w:val="28"/>
          </w:rPr>
          <w:t>223-ФЗ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B81B46" w:rsidRDefault="00B81B46" w:rsidP="00B81B46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документа о приемке.</w:t>
      </w:r>
    </w:p>
    <w:p w:rsidR="00B81B46" w:rsidRDefault="00B81B46" w:rsidP="00B81B46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контракте должны быть в </w:t>
      </w:r>
      <w:hyperlink r:id="rId14" w:history="1">
        <w:r>
          <w:rPr>
            <w:rFonts w:ascii="Times New Roman" w:hAnsi="Times New Roman"/>
            <w:color w:val="0000FF"/>
            <w:sz w:val="28"/>
            <w:szCs w:val="28"/>
          </w:rPr>
          <w:t>реестре контрактов</w:t>
        </w:r>
      </w:hyperlink>
      <w:r>
        <w:rPr>
          <w:rFonts w:ascii="Times New Roman" w:hAnsi="Times New Roman"/>
          <w:sz w:val="28"/>
          <w:szCs w:val="28"/>
        </w:rPr>
        <w:t xml:space="preserve">, а о договоре - в </w:t>
      </w:r>
      <w:hyperlink r:id="rId15" w:history="1">
        <w:r>
          <w:rPr>
            <w:rFonts w:ascii="Times New Roman" w:hAnsi="Times New Roman"/>
            <w:color w:val="0000FF"/>
            <w:sz w:val="28"/>
            <w:szCs w:val="28"/>
          </w:rPr>
          <w:t>ре</w:t>
        </w:r>
        <w:r>
          <w:rPr>
            <w:rFonts w:ascii="Times New Roman" w:hAnsi="Times New Roman"/>
            <w:color w:val="0000FF"/>
            <w:sz w:val="28"/>
            <w:szCs w:val="28"/>
          </w:rPr>
          <w:t>е</w:t>
        </w:r>
        <w:r>
          <w:rPr>
            <w:rFonts w:ascii="Times New Roman" w:hAnsi="Times New Roman"/>
            <w:color w:val="0000FF"/>
            <w:sz w:val="28"/>
            <w:szCs w:val="28"/>
          </w:rPr>
          <w:t>стре договоров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B81B46" w:rsidRDefault="00B81B46" w:rsidP="00B81B46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Документ: Постановление Правительства РФ от 04.08.2017 N 937 (http://publication.pravo.gov.ru/Document/View/0001201708080018)</w:t>
      </w:r>
    </w:p>
    <w:p w:rsidR="00B81B46" w:rsidRDefault="00B81B46" w:rsidP="00B81B46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lastRenderedPageBreak/>
        <w:t>Вступило в силу 16 августа 2017 года</w:t>
      </w:r>
    </w:p>
    <w:p w:rsidR="00B81B46" w:rsidRPr="00723D6E" w:rsidRDefault="00B81B46" w:rsidP="00B81B4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81B46" w:rsidRPr="00723D6E" w:rsidRDefault="00B81B46" w:rsidP="00B81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723D6E">
        <w:rPr>
          <w:rFonts w:ascii="Times New Roman" w:hAnsi="Times New Roman"/>
          <w:b/>
          <w:bCs/>
          <w:iCs/>
          <w:sz w:val="28"/>
          <w:szCs w:val="28"/>
        </w:rPr>
        <w:t xml:space="preserve">Штрафы и пени за нарушение </w:t>
      </w:r>
      <w:proofErr w:type="spellStart"/>
      <w:r w:rsidRPr="00723D6E">
        <w:rPr>
          <w:rFonts w:ascii="Times New Roman" w:hAnsi="Times New Roman"/>
          <w:b/>
          <w:bCs/>
          <w:iCs/>
          <w:sz w:val="28"/>
          <w:szCs w:val="28"/>
        </w:rPr>
        <w:t>госконтрактов</w:t>
      </w:r>
      <w:proofErr w:type="spellEnd"/>
      <w:r w:rsidRPr="00723D6E">
        <w:rPr>
          <w:rFonts w:ascii="Times New Roman" w:hAnsi="Times New Roman"/>
          <w:b/>
          <w:bCs/>
          <w:iCs/>
          <w:sz w:val="28"/>
          <w:szCs w:val="28"/>
        </w:rPr>
        <w:t xml:space="preserve"> придется платить по-новому</w:t>
      </w:r>
    </w:p>
    <w:p w:rsidR="00B81B46" w:rsidRPr="00723D6E" w:rsidRDefault="00B81B46" w:rsidP="00B81B4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 w:rsidRPr="00723D6E">
        <w:rPr>
          <w:rFonts w:ascii="Times New Roman" w:hAnsi="Times New Roman"/>
          <w:bCs/>
          <w:iCs/>
          <w:sz w:val="28"/>
          <w:szCs w:val="28"/>
        </w:rPr>
        <w:t>С 9 сентября нач</w:t>
      </w:r>
      <w:r>
        <w:rPr>
          <w:rFonts w:ascii="Times New Roman" w:hAnsi="Times New Roman"/>
          <w:bCs/>
          <w:iCs/>
          <w:sz w:val="28"/>
          <w:szCs w:val="28"/>
        </w:rPr>
        <w:t>али</w:t>
      </w:r>
      <w:r w:rsidRPr="00723D6E">
        <w:rPr>
          <w:rFonts w:ascii="Times New Roman" w:hAnsi="Times New Roman"/>
          <w:bCs/>
          <w:iCs/>
          <w:sz w:val="28"/>
          <w:szCs w:val="28"/>
        </w:rPr>
        <w:t xml:space="preserve"> действовать </w:t>
      </w:r>
      <w:hyperlink r:id="rId16" w:history="1">
        <w:r w:rsidRPr="00723D6E">
          <w:rPr>
            <w:rFonts w:ascii="Times New Roman" w:hAnsi="Times New Roman"/>
            <w:bCs/>
            <w:iCs/>
            <w:color w:val="0000FF"/>
            <w:sz w:val="28"/>
            <w:szCs w:val="28"/>
          </w:rPr>
          <w:t>новые правила</w:t>
        </w:r>
      </w:hyperlink>
      <w:r w:rsidRPr="00723D6E">
        <w:rPr>
          <w:rFonts w:ascii="Times New Roman" w:hAnsi="Times New Roman"/>
          <w:bCs/>
          <w:iCs/>
          <w:sz w:val="28"/>
          <w:szCs w:val="28"/>
        </w:rPr>
        <w:t xml:space="preserve"> об ответственности по </w:t>
      </w:r>
      <w:proofErr w:type="spellStart"/>
      <w:r w:rsidRPr="00723D6E">
        <w:rPr>
          <w:rFonts w:ascii="Times New Roman" w:hAnsi="Times New Roman"/>
          <w:bCs/>
          <w:iCs/>
          <w:sz w:val="28"/>
          <w:szCs w:val="28"/>
        </w:rPr>
        <w:t>госко</w:t>
      </w:r>
      <w:r w:rsidRPr="00723D6E">
        <w:rPr>
          <w:rFonts w:ascii="Times New Roman" w:hAnsi="Times New Roman"/>
          <w:bCs/>
          <w:iCs/>
          <w:sz w:val="28"/>
          <w:szCs w:val="28"/>
        </w:rPr>
        <w:t>н</w:t>
      </w:r>
      <w:r w:rsidRPr="00723D6E">
        <w:rPr>
          <w:rFonts w:ascii="Times New Roman" w:hAnsi="Times New Roman"/>
          <w:bCs/>
          <w:iCs/>
          <w:sz w:val="28"/>
          <w:szCs w:val="28"/>
        </w:rPr>
        <w:t>трактам</w:t>
      </w:r>
      <w:proofErr w:type="spellEnd"/>
      <w:r w:rsidRPr="00723D6E">
        <w:rPr>
          <w:rFonts w:ascii="Times New Roman" w:hAnsi="Times New Roman"/>
          <w:bCs/>
          <w:iCs/>
          <w:sz w:val="28"/>
          <w:szCs w:val="28"/>
        </w:rPr>
        <w:t xml:space="preserve">, а </w:t>
      </w:r>
      <w:hyperlink r:id="rId17" w:history="1">
        <w:r w:rsidRPr="00723D6E">
          <w:rPr>
            <w:rFonts w:ascii="Times New Roman" w:hAnsi="Times New Roman"/>
            <w:bCs/>
            <w:iCs/>
            <w:color w:val="0000FF"/>
            <w:sz w:val="28"/>
            <w:szCs w:val="28"/>
          </w:rPr>
          <w:t>прежние</w:t>
        </w:r>
      </w:hyperlink>
      <w:r w:rsidRPr="00723D6E">
        <w:rPr>
          <w:rFonts w:ascii="Times New Roman" w:hAnsi="Times New Roman"/>
          <w:bCs/>
          <w:iCs/>
          <w:sz w:val="28"/>
          <w:szCs w:val="28"/>
        </w:rPr>
        <w:t xml:space="preserve"> утрат</w:t>
      </w:r>
      <w:r>
        <w:rPr>
          <w:rFonts w:ascii="Times New Roman" w:hAnsi="Times New Roman"/>
          <w:bCs/>
          <w:iCs/>
          <w:sz w:val="28"/>
          <w:szCs w:val="28"/>
        </w:rPr>
        <w:t>или</w:t>
      </w:r>
      <w:r w:rsidRPr="00723D6E">
        <w:rPr>
          <w:rFonts w:ascii="Times New Roman" w:hAnsi="Times New Roman"/>
          <w:bCs/>
          <w:iCs/>
          <w:sz w:val="28"/>
          <w:szCs w:val="28"/>
        </w:rPr>
        <w:t xml:space="preserve"> силу.</w:t>
      </w:r>
    </w:p>
    <w:p w:rsidR="00B81B46" w:rsidRPr="00723D6E" w:rsidRDefault="00B81B46" w:rsidP="00B81B46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bCs/>
          <w:iCs/>
          <w:sz w:val="28"/>
          <w:szCs w:val="28"/>
        </w:rPr>
      </w:pPr>
      <w:r w:rsidRPr="00723D6E">
        <w:rPr>
          <w:rFonts w:ascii="Times New Roman" w:hAnsi="Times New Roman"/>
          <w:bCs/>
          <w:iCs/>
          <w:sz w:val="28"/>
          <w:szCs w:val="28"/>
        </w:rPr>
        <w:t xml:space="preserve">Нововведения </w:t>
      </w:r>
      <w:r>
        <w:rPr>
          <w:rFonts w:ascii="Times New Roman" w:hAnsi="Times New Roman"/>
          <w:bCs/>
          <w:iCs/>
          <w:sz w:val="28"/>
          <w:szCs w:val="28"/>
        </w:rPr>
        <w:t>должны</w:t>
      </w:r>
      <w:r w:rsidRPr="00723D6E">
        <w:rPr>
          <w:rFonts w:ascii="Times New Roman" w:hAnsi="Times New Roman"/>
          <w:bCs/>
          <w:iCs/>
          <w:sz w:val="28"/>
          <w:szCs w:val="28"/>
        </w:rPr>
        <w:t xml:space="preserve"> </w:t>
      </w:r>
      <w:hyperlink r:id="rId18" w:history="1">
        <w:r w:rsidRPr="00723D6E">
          <w:rPr>
            <w:rFonts w:ascii="Times New Roman" w:hAnsi="Times New Roman"/>
            <w:bCs/>
            <w:iCs/>
            <w:color w:val="0000FF"/>
            <w:sz w:val="28"/>
            <w:szCs w:val="28"/>
          </w:rPr>
          <w:t>применяться</w:t>
        </w:r>
      </w:hyperlink>
      <w:r w:rsidRPr="00723D6E">
        <w:rPr>
          <w:rFonts w:ascii="Times New Roman" w:hAnsi="Times New Roman"/>
          <w:bCs/>
          <w:iCs/>
          <w:sz w:val="28"/>
          <w:szCs w:val="28"/>
        </w:rPr>
        <w:t xml:space="preserve"> к закупкам, </w:t>
      </w:r>
      <w:proofErr w:type="gramStart"/>
      <w:r w:rsidRPr="00723D6E">
        <w:rPr>
          <w:rFonts w:ascii="Times New Roman" w:hAnsi="Times New Roman"/>
          <w:bCs/>
          <w:iCs/>
          <w:sz w:val="28"/>
          <w:szCs w:val="28"/>
        </w:rPr>
        <w:t>извещения</w:t>
      </w:r>
      <w:proofErr w:type="gramEnd"/>
      <w:r w:rsidRPr="00723D6E">
        <w:rPr>
          <w:rFonts w:ascii="Times New Roman" w:hAnsi="Times New Roman"/>
          <w:bCs/>
          <w:iCs/>
          <w:sz w:val="28"/>
          <w:szCs w:val="28"/>
        </w:rPr>
        <w:t xml:space="preserve"> о проведении кот</w:t>
      </w:r>
      <w:r w:rsidRPr="00723D6E">
        <w:rPr>
          <w:rFonts w:ascii="Times New Roman" w:hAnsi="Times New Roman"/>
          <w:bCs/>
          <w:iCs/>
          <w:sz w:val="28"/>
          <w:szCs w:val="28"/>
        </w:rPr>
        <w:t>о</w:t>
      </w:r>
      <w:r w:rsidRPr="00723D6E">
        <w:rPr>
          <w:rFonts w:ascii="Times New Roman" w:hAnsi="Times New Roman"/>
          <w:bCs/>
          <w:iCs/>
          <w:sz w:val="28"/>
          <w:szCs w:val="28"/>
        </w:rPr>
        <w:t>рых разме</w:t>
      </w:r>
      <w:r>
        <w:rPr>
          <w:rFonts w:ascii="Times New Roman" w:hAnsi="Times New Roman"/>
          <w:bCs/>
          <w:iCs/>
          <w:sz w:val="28"/>
          <w:szCs w:val="28"/>
        </w:rPr>
        <w:t>щаются</w:t>
      </w:r>
      <w:r w:rsidRPr="00723D6E">
        <w:rPr>
          <w:rFonts w:ascii="Times New Roman" w:hAnsi="Times New Roman"/>
          <w:bCs/>
          <w:iCs/>
          <w:sz w:val="28"/>
          <w:szCs w:val="28"/>
        </w:rPr>
        <w:t xml:space="preserve"> в ЕИС после указанной даты. Заказчикам надо это уч</w:t>
      </w:r>
      <w:r>
        <w:rPr>
          <w:rFonts w:ascii="Times New Roman" w:hAnsi="Times New Roman"/>
          <w:bCs/>
          <w:iCs/>
          <w:sz w:val="28"/>
          <w:szCs w:val="28"/>
        </w:rPr>
        <w:t>итывать</w:t>
      </w:r>
      <w:r w:rsidRPr="00723D6E">
        <w:rPr>
          <w:rFonts w:ascii="Times New Roman" w:hAnsi="Times New Roman"/>
          <w:bCs/>
          <w:iCs/>
          <w:sz w:val="28"/>
          <w:szCs w:val="28"/>
        </w:rPr>
        <w:t xml:space="preserve"> при подготовке проектов контрактов. Действующие контракты продолжат подчиняться старым правилам.</w:t>
      </w:r>
    </w:p>
    <w:p w:rsidR="00B81B46" w:rsidRPr="00723D6E" w:rsidRDefault="00B81B46" w:rsidP="00B81B46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bCs/>
          <w:iCs/>
          <w:sz w:val="28"/>
          <w:szCs w:val="28"/>
        </w:rPr>
      </w:pPr>
      <w:r w:rsidRPr="00723D6E">
        <w:rPr>
          <w:rFonts w:ascii="Times New Roman" w:hAnsi="Times New Roman"/>
          <w:bCs/>
          <w:iCs/>
          <w:sz w:val="28"/>
          <w:szCs w:val="28"/>
        </w:rPr>
        <w:t xml:space="preserve">Основное новшество состоит в том, что пени для поставщиков не нужно будет рассчитывать по специальной формуле. На смену ей придет простое </w:t>
      </w:r>
      <w:hyperlink r:id="rId19" w:history="1">
        <w:r w:rsidRPr="00723D6E">
          <w:rPr>
            <w:rFonts w:ascii="Times New Roman" w:hAnsi="Times New Roman"/>
            <w:bCs/>
            <w:iCs/>
            <w:color w:val="0000FF"/>
            <w:sz w:val="28"/>
            <w:szCs w:val="28"/>
          </w:rPr>
          <w:t>правило</w:t>
        </w:r>
      </w:hyperlink>
      <w:r w:rsidRPr="00723D6E">
        <w:rPr>
          <w:rFonts w:ascii="Times New Roman" w:hAnsi="Times New Roman"/>
          <w:bCs/>
          <w:iCs/>
          <w:sz w:val="28"/>
          <w:szCs w:val="28"/>
        </w:rPr>
        <w:t>: за к</w:t>
      </w:r>
      <w:r w:rsidRPr="00723D6E">
        <w:rPr>
          <w:rFonts w:ascii="Times New Roman" w:hAnsi="Times New Roman"/>
          <w:bCs/>
          <w:iCs/>
          <w:sz w:val="28"/>
          <w:szCs w:val="28"/>
        </w:rPr>
        <w:t>а</w:t>
      </w:r>
      <w:r w:rsidRPr="00723D6E">
        <w:rPr>
          <w:rFonts w:ascii="Times New Roman" w:hAnsi="Times New Roman"/>
          <w:bCs/>
          <w:iCs/>
          <w:sz w:val="28"/>
          <w:szCs w:val="28"/>
        </w:rPr>
        <w:t>ждый день просрочки пени будут начисляться в размере 1/300 ставки рефинансир</w:t>
      </w:r>
      <w:r w:rsidRPr="00723D6E">
        <w:rPr>
          <w:rFonts w:ascii="Times New Roman" w:hAnsi="Times New Roman"/>
          <w:bCs/>
          <w:iCs/>
          <w:sz w:val="28"/>
          <w:szCs w:val="28"/>
        </w:rPr>
        <w:t>о</w:t>
      </w:r>
      <w:r w:rsidRPr="00723D6E">
        <w:rPr>
          <w:rFonts w:ascii="Times New Roman" w:hAnsi="Times New Roman"/>
          <w:bCs/>
          <w:iCs/>
          <w:sz w:val="28"/>
          <w:szCs w:val="28"/>
        </w:rPr>
        <w:t>вания ЦБ РФ от цены контракта. При этом она должна быть уменьшена на сумму, пропорциональную объему исполненных обязательств.</w:t>
      </w:r>
    </w:p>
    <w:p w:rsidR="00B81B46" w:rsidRPr="00723D6E" w:rsidRDefault="00B81B46" w:rsidP="00B81B46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bCs/>
          <w:iCs/>
          <w:sz w:val="28"/>
          <w:szCs w:val="28"/>
        </w:rPr>
      </w:pPr>
      <w:r w:rsidRPr="00723D6E">
        <w:rPr>
          <w:rFonts w:ascii="Times New Roman" w:hAnsi="Times New Roman"/>
          <w:bCs/>
          <w:iCs/>
          <w:sz w:val="28"/>
          <w:szCs w:val="28"/>
        </w:rPr>
        <w:t xml:space="preserve">Среди других заметных изменений можно выделить </w:t>
      </w:r>
      <w:proofErr w:type="gramStart"/>
      <w:r w:rsidRPr="00723D6E">
        <w:rPr>
          <w:rFonts w:ascii="Times New Roman" w:hAnsi="Times New Roman"/>
          <w:bCs/>
          <w:iCs/>
          <w:sz w:val="28"/>
          <w:szCs w:val="28"/>
        </w:rPr>
        <w:t>следующие</w:t>
      </w:r>
      <w:proofErr w:type="gramEnd"/>
      <w:r w:rsidRPr="00723D6E">
        <w:rPr>
          <w:rFonts w:ascii="Times New Roman" w:hAnsi="Times New Roman"/>
          <w:bCs/>
          <w:iCs/>
          <w:sz w:val="28"/>
          <w:szCs w:val="28"/>
        </w:rPr>
        <w:t>:</w:t>
      </w:r>
    </w:p>
    <w:p w:rsidR="00B81B46" w:rsidRPr="00723D6E" w:rsidRDefault="00B81B46" w:rsidP="00B81B46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bCs/>
          <w:iCs/>
          <w:sz w:val="28"/>
          <w:szCs w:val="28"/>
        </w:rPr>
      </w:pPr>
      <w:r w:rsidRPr="00723D6E">
        <w:rPr>
          <w:rFonts w:ascii="Times New Roman" w:hAnsi="Times New Roman"/>
          <w:bCs/>
          <w:iCs/>
          <w:sz w:val="28"/>
          <w:szCs w:val="28"/>
        </w:rPr>
        <w:t>- если в контракте есть этапы исполнения, штраф поставщику начисляется и</w:t>
      </w:r>
      <w:r w:rsidRPr="00723D6E">
        <w:rPr>
          <w:rFonts w:ascii="Times New Roman" w:hAnsi="Times New Roman"/>
          <w:bCs/>
          <w:iCs/>
          <w:sz w:val="28"/>
          <w:szCs w:val="28"/>
        </w:rPr>
        <w:t>с</w:t>
      </w:r>
      <w:r w:rsidRPr="00723D6E">
        <w:rPr>
          <w:rFonts w:ascii="Times New Roman" w:hAnsi="Times New Roman"/>
          <w:bCs/>
          <w:iCs/>
          <w:sz w:val="28"/>
          <w:szCs w:val="28"/>
        </w:rPr>
        <w:t>ходя из цены этапа, а не из цены всего контракта;</w:t>
      </w:r>
    </w:p>
    <w:p w:rsidR="00B81B46" w:rsidRPr="00723D6E" w:rsidRDefault="00B81B46" w:rsidP="00B81B46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bCs/>
          <w:iCs/>
          <w:sz w:val="28"/>
          <w:szCs w:val="28"/>
        </w:rPr>
      </w:pPr>
      <w:r w:rsidRPr="00723D6E">
        <w:rPr>
          <w:rFonts w:ascii="Times New Roman" w:hAnsi="Times New Roman"/>
          <w:bCs/>
          <w:iCs/>
          <w:sz w:val="28"/>
          <w:szCs w:val="28"/>
        </w:rPr>
        <w:t>- СМП и СОНКО будут платить штрафы в меньшем размере, чем остальные п</w:t>
      </w:r>
      <w:r w:rsidRPr="00723D6E">
        <w:rPr>
          <w:rFonts w:ascii="Times New Roman" w:hAnsi="Times New Roman"/>
          <w:bCs/>
          <w:iCs/>
          <w:sz w:val="28"/>
          <w:szCs w:val="28"/>
        </w:rPr>
        <w:t>о</w:t>
      </w:r>
      <w:r w:rsidRPr="00723D6E">
        <w:rPr>
          <w:rFonts w:ascii="Times New Roman" w:hAnsi="Times New Roman"/>
          <w:bCs/>
          <w:iCs/>
          <w:sz w:val="28"/>
          <w:szCs w:val="28"/>
        </w:rPr>
        <w:t>ставщики. Это правило справедливо для закупок, проводимых только среди этих субъектов;</w:t>
      </w:r>
    </w:p>
    <w:p w:rsidR="00B81B46" w:rsidRPr="00723D6E" w:rsidRDefault="00B81B46" w:rsidP="00B81B46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bCs/>
          <w:iCs/>
          <w:sz w:val="28"/>
          <w:szCs w:val="28"/>
        </w:rPr>
      </w:pPr>
      <w:r w:rsidRPr="00723D6E">
        <w:rPr>
          <w:rFonts w:ascii="Times New Roman" w:hAnsi="Times New Roman"/>
          <w:bCs/>
          <w:iCs/>
          <w:sz w:val="28"/>
          <w:szCs w:val="28"/>
        </w:rPr>
        <w:t>- для победителя закупки, который предложил наиболее высокую цену за право заключить контракт, предусмотрены особые положения. Штраф для него будет ра</w:t>
      </w:r>
      <w:r w:rsidRPr="00723D6E">
        <w:rPr>
          <w:rFonts w:ascii="Times New Roman" w:hAnsi="Times New Roman"/>
          <w:bCs/>
          <w:iCs/>
          <w:sz w:val="28"/>
          <w:szCs w:val="28"/>
        </w:rPr>
        <w:t>с</w:t>
      </w:r>
      <w:r w:rsidRPr="00723D6E">
        <w:rPr>
          <w:rFonts w:ascii="Times New Roman" w:hAnsi="Times New Roman"/>
          <w:bCs/>
          <w:iCs/>
          <w:sz w:val="28"/>
          <w:szCs w:val="28"/>
        </w:rPr>
        <w:t>считываться от НМЦК;</w:t>
      </w:r>
    </w:p>
    <w:p w:rsidR="00B81B46" w:rsidRPr="00723D6E" w:rsidRDefault="00B81B46" w:rsidP="00B81B46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bCs/>
          <w:iCs/>
          <w:sz w:val="28"/>
          <w:szCs w:val="28"/>
        </w:rPr>
      </w:pPr>
      <w:r w:rsidRPr="00723D6E">
        <w:rPr>
          <w:rFonts w:ascii="Times New Roman" w:hAnsi="Times New Roman"/>
          <w:bCs/>
          <w:iCs/>
          <w:sz w:val="28"/>
          <w:szCs w:val="28"/>
        </w:rPr>
        <w:t>- общая сумма неустойки для заказчика или поставщика не сможет превышать цену контракта.</w:t>
      </w:r>
    </w:p>
    <w:p w:rsidR="00B81B46" w:rsidRPr="00723D6E" w:rsidRDefault="00B81B46" w:rsidP="00B81B46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bCs/>
          <w:iCs/>
          <w:sz w:val="28"/>
          <w:szCs w:val="28"/>
        </w:rPr>
      </w:pPr>
      <w:r w:rsidRPr="00723D6E">
        <w:rPr>
          <w:rFonts w:ascii="Times New Roman" w:hAnsi="Times New Roman"/>
          <w:bCs/>
          <w:iCs/>
          <w:sz w:val="28"/>
          <w:szCs w:val="28"/>
        </w:rPr>
        <w:t xml:space="preserve">Документ: </w:t>
      </w:r>
      <w:hyperlink r:id="rId20" w:history="1">
        <w:r w:rsidRPr="00723D6E">
          <w:rPr>
            <w:rFonts w:ascii="Times New Roman" w:hAnsi="Times New Roman"/>
            <w:bCs/>
            <w:iCs/>
            <w:color w:val="0000FF"/>
            <w:sz w:val="28"/>
            <w:szCs w:val="28"/>
          </w:rPr>
          <w:t>Постановление</w:t>
        </w:r>
      </w:hyperlink>
      <w:r w:rsidRPr="00723D6E">
        <w:rPr>
          <w:rFonts w:ascii="Times New Roman" w:hAnsi="Times New Roman"/>
          <w:bCs/>
          <w:iCs/>
          <w:sz w:val="28"/>
          <w:szCs w:val="28"/>
        </w:rPr>
        <w:t xml:space="preserve"> Правительства РФ от 30.08.2017 N 1042 (вступ</w:t>
      </w:r>
      <w:r>
        <w:rPr>
          <w:rFonts w:ascii="Times New Roman" w:hAnsi="Times New Roman"/>
          <w:bCs/>
          <w:iCs/>
          <w:sz w:val="28"/>
          <w:szCs w:val="28"/>
        </w:rPr>
        <w:t>ил</w:t>
      </w:r>
      <w:r w:rsidRPr="00723D6E">
        <w:rPr>
          <w:rFonts w:ascii="Times New Roman" w:hAnsi="Times New Roman"/>
          <w:bCs/>
          <w:iCs/>
          <w:sz w:val="28"/>
          <w:szCs w:val="28"/>
        </w:rPr>
        <w:t xml:space="preserve"> в силу 9 сентября 2017 года)</w:t>
      </w:r>
    </w:p>
    <w:p w:rsidR="00B81B46" w:rsidRDefault="00B81B46" w:rsidP="00B81B4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1B46" w:rsidRDefault="00B81B46" w:rsidP="00B81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 декабря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госзаказчики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на два года лишатся права закупать импортную мебель</w:t>
      </w:r>
    </w:p>
    <w:p w:rsidR="00B81B46" w:rsidRDefault="00B81B46" w:rsidP="00B81B4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Нельзя будет закупать иностранные товары мебельной и деревообрабатыва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щей промышленности из специального перечня. В нем 29 позиций, среди которых деревянная и металлическая офисная мебель.</w:t>
      </w:r>
    </w:p>
    <w:p w:rsidR="00B81B46" w:rsidRDefault="00B81B46" w:rsidP="00B81B4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Запрет, который продлится до 1 декабря 2019 года, не коснется следующих сл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чаев:</w:t>
      </w:r>
    </w:p>
    <w:p w:rsidR="00B81B46" w:rsidRDefault="00B81B46" w:rsidP="00B81B46">
      <w:pPr>
        <w:spacing w:after="120" w:line="280" w:lineRule="atLeast"/>
        <w:ind w:firstLine="539"/>
        <w:jc w:val="both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 xml:space="preserve">- товар производится по </w:t>
      </w:r>
      <w:hyperlink r:id="rId21" w:history="1">
        <w:r>
          <w:rPr>
            <w:rFonts w:ascii="Times New Roman" w:hAnsi="Times New Roman"/>
            <w:color w:val="0000FF"/>
            <w:sz w:val="28"/>
            <w:szCs w:val="28"/>
          </w:rPr>
          <w:t>специальному инвестиционному контракту</w:t>
        </w:r>
      </w:hyperlink>
      <w:r w:rsidRPr="003F00EC">
        <w:rPr>
          <w:rFonts w:ascii="Times New Roman" w:hAnsi="Times New Roman"/>
          <w:b/>
          <w:sz w:val="28"/>
        </w:rPr>
        <w:t xml:space="preserve"> </w:t>
      </w:r>
    </w:p>
    <w:p w:rsidR="00B81B46" w:rsidRPr="002D06F2" w:rsidRDefault="00B81B46" w:rsidP="00B81B46">
      <w:pPr>
        <w:shd w:val="clear" w:color="auto" w:fill="D9D9D9" w:themeFill="background1" w:themeFillShade="D9"/>
        <w:spacing w:after="1" w:line="280" w:lineRule="atLeast"/>
        <w:ind w:firstLine="540"/>
        <w:jc w:val="both"/>
        <w:outlineLvl w:val="0"/>
        <w:rPr>
          <w:i/>
          <w:sz w:val="24"/>
          <w:szCs w:val="24"/>
        </w:rPr>
      </w:pPr>
      <w:proofErr w:type="gramStart"/>
      <w:r w:rsidRPr="00A50618">
        <w:rPr>
          <w:rFonts w:ascii="Times New Roman" w:hAnsi="Times New Roman"/>
          <w:sz w:val="28"/>
        </w:rPr>
        <w:t>(</w:t>
      </w:r>
      <w:r w:rsidRPr="002D06F2">
        <w:rPr>
          <w:rFonts w:ascii="Times New Roman" w:hAnsi="Times New Roman"/>
          <w:b/>
          <w:i/>
          <w:sz w:val="24"/>
          <w:szCs w:val="24"/>
        </w:rPr>
        <w:t>Статья 16.</w:t>
      </w:r>
      <w:proofErr w:type="gramEnd"/>
      <w:r w:rsidRPr="002D06F2">
        <w:rPr>
          <w:rFonts w:ascii="Times New Roman" w:hAnsi="Times New Roman"/>
          <w:b/>
          <w:i/>
          <w:sz w:val="24"/>
          <w:szCs w:val="24"/>
        </w:rPr>
        <w:t xml:space="preserve"> Специальный инвестиционный контракт</w:t>
      </w:r>
    </w:p>
    <w:p w:rsidR="00B81B46" w:rsidRPr="002D06F2" w:rsidRDefault="00B81B46" w:rsidP="00B81B46">
      <w:pPr>
        <w:shd w:val="clear" w:color="auto" w:fill="D9D9D9" w:themeFill="background1" w:themeFillShade="D9"/>
        <w:spacing w:after="1" w:line="280" w:lineRule="atLeast"/>
        <w:ind w:firstLine="540"/>
        <w:jc w:val="both"/>
        <w:rPr>
          <w:i/>
          <w:sz w:val="24"/>
          <w:szCs w:val="24"/>
        </w:rPr>
      </w:pPr>
      <w:r w:rsidRPr="002D06F2">
        <w:rPr>
          <w:rFonts w:ascii="Times New Roman" w:hAnsi="Times New Roman"/>
          <w:i/>
          <w:sz w:val="24"/>
          <w:szCs w:val="24"/>
        </w:rPr>
        <w:t xml:space="preserve">1. </w:t>
      </w:r>
      <w:proofErr w:type="gramStart"/>
      <w:r w:rsidRPr="002D06F2">
        <w:rPr>
          <w:rFonts w:ascii="Times New Roman" w:hAnsi="Times New Roman"/>
          <w:i/>
          <w:sz w:val="24"/>
          <w:szCs w:val="24"/>
        </w:rPr>
        <w:t>По специальному инвестиционному контракту одна сторона - инвестор в предусмотре</w:t>
      </w:r>
      <w:r w:rsidRPr="002D06F2">
        <w:rPr>
          <w:rFonts w:ascii="Times New Roman" w:hAnsi="Times New Roman"/>
          <w:i/>
          <w:sz w:val="24"/>
          <w:szCs w:val="24"/>
        </w:rPr>
        <w:t>н</w:t>
      </w:r>
      <w:r w:rsidRPr="002D06F2">
        <w:rPr>
          <w:rFonts w:ascii="Times New Roman" w:hAnsi="Times New Roman"/>
          <w:i/>
          <w:sz w:val="24"/>
          <w:szCs w:val="24"/>
        </w:rPr>
        <w:t>ный этим контрактом срок своими силами или с привлечением иных лиц обязуется создать либо модернизировать и (или) освоить производство промышленной продукции на территории Ро</w:t>
      </w:r>
      <w:r w:rsidRPr="002D06F2">
        <w:rPr>
          <w:rFonts w:ascii="Times New Roman" w:hAnsi="Times New Roman"/>
          <w:i/>
          <w:sz w:val="24"/>
          <w:szCs w:val="24"/>
        </w:rPr>
        <w:t>с</w:t>
      </w:r>
      <w:r w:rsidRPr="002D06F2">
        <w:rPr>
          <w:rFonts w:ascii="Times New Roman" w:hAnsi="Times New Roman"/>
          <w:i/>
          <w:sz w:val="24"/>
          <w:szCs w:val="24"/>
        </w:rPr>
        <w:t>сийской Федерации, на континентальном шельфе Российской Федерации, в исключительной эк</w:t>
      </w:r>
      <w:r w:rsidRPr="002D06F2">
        <w:rPr>
          <w:rFonts w:ascii="Times New Roman" w:hAnsi="Times New Roman"/>
          <w:i/>
          <w:sz w:val="24"/>
          <w:szCs w:val="24"/>
        </w:rPr>
        <w:t>о</w:t>
      </w:r>
      <w:r w:rsidRPr="002D06F2">
        <w:rPr>
          <w:rFonts w:ascii="Times New Roman" w:hAnsi="Times New Roman"/>
          <w:i/>
          <w:sz w:val="24"/>
          <w:szCs w:val="24"/>
        </w:rPr>
        <w:t>номической зоне Российской Федерации, а другая сторона - Российская Федерация или субъект Российской Федерации в течение такого срока обязуется осуществлять меры</w:t>
      </w:r>
      <w:proofErr w:type="gramEnd"/>
      <w:r w:rsidRPr="002D06F2">
        <w:rPr>
          <w:rFonts w:ascii="Times New Roman" w:hAnsi="Times New Roman"/>
          <w:i/>
          <w:sz w:val="24"/>
          <w:szCs w:val="24"/>
        </w:rPr>
        <w:t xml:space="preserve"> стимулирования деятельности в сфере промышленности, предусмотренные законодательством Российской Ф</w:t>
      </w:r>
      <w:r w:rsidRPr="002D06F2">
        <w:rPr>
          <w:rFonts w:ascii="Times New Roman" w:hAnsi="Times New Roman"/>
          <w:i/>
          <w:sz w:val="24"/>
          <w:szCs w:val="24"/>
        </w:rPr>
        <w:t>е</w:t>
      </w:r>
      <w:r w:rsidRPr="002D06F2">
        <w:rPr>
          <w:rFonts w:ascii="Times New Roman" w:hAnsi="Times New Roman"/>
          <w:i/>
          <w:sz w:val="24"/>
          <w:szCs w:val="24"/>
        </w:rPr>
        <w:t>дерации или законодательством субъекта Российской Федерации в момент заключения специал</w:t>
      </w:r>
      <w:r w:rsidRPr="002D06F2">
        <w:rPr>
          <w:rFonts w:ascii="Times New Roman" w:hAnsi="Times New Roman"/>
          <w:i/>
          <w:sz w:val="24"/>
          <w:szCs w:val="24"/>
        </w:rPr>
        <w:t>ь</w:t>
      </w:r>
      <w:r w:rsidRPr="002D06F2">
        <w:rPr>
          <w:rFonts w:ascii="Times New Roman" w:hAnsi="Times New Roman"/>
          <w:i/>
          <w:sz w:val="24"/>
          <w:szCs w:val="24"/>
        </w:rPr>
        <w:t>ного инвестиционного контракта.</w:t>
      </w:r>
    </w:p>
    <w:p w:rsidR="00B81B46" w:rsidRDefault="00B81B46" w:rsidP="00B81B46">
      <w:pPr>
        <w:shd w:val="clear" w:color="auto" w:fill="D9D9D9" w:themeFill="background1" w:themeFillShade="D9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hyperlink r:id="rId22" w:history="1">
        <w:r w:rsidRPr="00A50618">
          <w:rPr>
            <w:rFonts w:ascii="Times New Roman" w:hAnsi="Times New Roman"/>
            <w:i/>
            <w:color w:val="0000FF"/>
          </w:rPr>
          <w:t>ст. 16, Федеральный закон от 31.12.2014 N 488-ФЗ (ред. от 03.07.2016) "О промышленной политике в Российской Федерации" {</w:t>
        </w:r>
        <w:proofErr w:type="spellStart"/>
        <w:r w:rsidRPr="00A50618">
          <w:rPr>
            <w:rFonts w:ascii="Times New Roman" w:hAnsi="Times New Roman"/>
            <w:i/>
            <w:color w:val="0000FF"/>
          </w:rPr>
          <w:t>КонсультантПлюс</w:t>
        </w:r>
        <w:proofErr w:type="spellEnd"/>
        <w:r w:rsidRPr="00A50618">
          <w:rPr>
            <w:rFonts w:ascii="Times New Roman" w:hAnsi="Times New Roman"/>
            <w:i/>
            <w:color w:val="0000FF"/>
          </w:rPr>
          <w:t>}</w:t>
        </w:r>
      </w:hyperlink>
      <w:r>
        <w:rPr>
          <w:rFonts w:ascii="Times New Roman" w:hAnsi="Times New Roman"/>
          <w:sz w:val="28"/>
          <w:szCs w:val="28"/>
        </w:rPr>
        <w:t>)</w:t>
      </w:r>
    </w:p>
    <w:p w:rsidR="00B81B46" w:rsidRDefault="00B81B46" w:rsidP="00B81B46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 отсутствии такого контракта товары соответствуют </w:t>
      </w:r>
      <w:hyperlink r:id="rId23" w:history="1">
        <w:r>
          <w:rPr>
            <w:rFonts w:ascii="Times New Roman" w:hAnsi="Times New Roman"/>
            <w:color w:val="0000FF"/>
            <w:sz w:val="28"/>
            <w:szCs w:val="28"/>
          </w:rPr>
          <w:t>требованиям</w:t>
        </w:r>
      </w:hyperlink>
      <w:r>
        <w:rPr>
          <w:rFonts w:ascii="Times New Roman" w:hAnsi="Times New Roman"/>
          <w:sz w:val="28"/>
          <w:szCs w:val="28"/>
        </w:rPr>
        <w:t xml:space="preserve"> к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мышленной продукции (</w:t>
      </w:r>
      <w:proofErr w:type="gramStart"/>
      <w:r w:rsidRPr="002D06F2">
        <w:rPr>
          <w:rFonts w:ascii="Times New Roman" w:hAnsi="Times New Roman"/>
          <w:i/>
          <w:sz w:val="24"/>
          <w:szCs w:val="24"/>
        </w:rPr>
        <w:t>см</w:t>
      </w:r>
      <w:proofErr w:type="gramEnd"/>
      <w:r w:rsidRPr="002D06F2">
        <w:rPr>
          <w:rFonts w:ascii="Times New Roman" w:hAnsi="Times New Roman"/>
          <w:i/>
          <w:sz w:val="24"/>
          <w:szCs w:val="24"/>
        </w:rPr>
        <w:t xml:space="preserve">. Требования к промышленной продукции, предъявляемые в целях её отнесения к продукции, произведенной на территории РФ </w:t>
      </w:r>
      <w:r>
        <w:rPr>
          <w:rFonts w:ascii="Times New Roman" w:hAnsi="Times New Roman"/>
          <w:i/>
          <w:sz w:val="24"/>
          <w:szCs w:val="24"/>
        </w:rPr>
        <w:t>–</w:t>
      </w:r>
      <w:r w:rsidRPr="002D06F2">
        <w:rPr>
          <w:rFonts w:ascii="Times New Roman" w:hAnsi="Times New Roman"/>
          <w:i/>
          <w:sz w:val="24"/>
          <w:szCs w:val="24"/>
        </w:rPr>
        <w:t xml:space="preserve"> приложение к ППР от 17.07.2015 № 719 "О критериях отнесения промышленной продукции к промышленной продукции, не име</w:t>
      </w:r>
      <w:r w:rsidRPr="002D06F2">
        <w:rPr>
          <w:rFonts w:ascii="Times New Roman" w:hAnsi="Times New Roman"/>
          <w:i/>
          <w:sz w:val="24"/>
          <w:szCs w:val="24"/>
        </w:rPr>
        <w:t>ю</w:t>
      </w:r>
      <w:r w:rsidRPr="002D06F2">
        <w:rPr>
          <w:rFonts w:ascii="Times New Roman" w:hAnsi="Times New Roman"/>
          <w:i/>
          <w:sz w:val="24"/>
          <w:szCs w:val="24"/>
        </w:rPr>
        <w:t>щей аналогов, произведенных в Российской Федерации"</w:t>
      </w:r>
      <w:r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B81B46" w:rsidRDefault="00B81B46" w:rsidP="00B81B46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страной происхождения товаров является государство - член ЕАЭС </w:t>
      </w:r>
    </w:p>
    <w:p w:rsidR="00B81B46" w:rsidRPr="00DB60F2" w:rsidRDefault="00B81B46" w:rsidP="00B81B46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60F2">
        <w:rPr>
          <w:rFonts w:ascii="Times New Roman" w:hAnsi="Times New Roman"/>
          <w:sz w:val="24"/>
          <w:szCs w:val="24"/>
        </w:rPr>
        <w:t>(</w:t>
      </w:r>
      <w:r w:rsidRPr="00DB60F2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>Евразийский </w:t>
      </w:r>
      <w:hyperlink r:id="rId24" w:tooltip="Экономический союз" w:history="1">
        <w:r w:rsidRPr="00DB60F2">
          <w:rPr>
            <w:rStyle w:val="a7"/>
            <w:rFonts w:ascii="Times New Roman" w:hAnsi="Times New Roman"/>
            <w:b/>
            <w:bCs/>
            <w:color w:val="0B0080"/>
            <w:sz w:val="24"/>
            <w:szCs w:val="24"/>
            <w:shd w:val="clear" w:color="auto" w:fill="FFFFFF"/>
          </w:rPr>
          <w:t>экономический союз</w:t>
        </w:r>
      </w:hyperlink>
      <w:r w:rsidRPr="00DB60F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международная организация </w:t>
      </w:r>
      <w:hyperlink r:id="rId25" w:tooltip="Международная экономическая интеграция" w:history="1">
        <w:r w:rsidRPr="00DB60F2">
          <w:rPr>
            <w:rStyle w:val="a7"/>
            <w:rFonts w:ascii="Times New Roman" w:hAnsi="Times New Roman"/>
            <w:color w:val="0B0080"/>
            <w:sz w:val="24"/>
            <w:szCs w:val="24"/>
            <w:shd w:val="clear" w:color="auto" w:fill="FFFFFF"/>
          </w:rPr>
          <w:t>региональной экономич</w:t>
        </w:r>
        <w:r w:rsidRPr="00DB60F2">
          <w:rPr>
            <w:rStyle w:val="a7"/>
            <w:rFonts w:ascii="Times New Roman" w:hAnsi="Times New Roman"/>
            <w:color w:val="0B0080"/>
            <w:sz w:val="24"/>
            <w:szCs w:val="24"/>
            <w:shd w:val="clear" w:color="auto" w:fill="FFFFFF"/>
          </w:rPr>
          <w:t>е</w:t>
        </w:r>
        <w:r w:rsidRPr="00DB60F2">
          <w:rPr>
            <w:rStyle w:val="a7"/>
            <w:rFonts w:ascii="Times New Roman" w:hAnsi="Times New Roman"/>
            <w:color w:val="0B0080"/>
            <w:sz w:val="24"/>
            <w:szCs w:val="24"/>
            <w:shd w:val="clear" w:color="auto" w:fill="FFFFFF"/>
          </w:rPr>
          <w:t>ской интеграции</w:t>
        </w:r>
      </w:hyperlink>
      <w:r w:rsidRPr="00DB60F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обладающая </w:t>
      </w:r>
      <w:hyperlink r:id="rId26" w:tooltip="Международное право" w:history="1">
        <w:r w:rsidRPr="00DB60F2">
          <w:rPr>
            <w:rStyle w:val="a7"/>
            <w:rFonts w:ascii="Times New Roman" w:hAnsi="Times New Roman"/>
            <w:color w:val="0B0080"/>
            <w:sz w:val="24"/>
            <w:szCs w:val="24"/>
            <w:shd w:val="clear" w:color="auto" w:fill="FFFFFF"/>
          </w:rPr>
          <w:t xml:space="preserve">международной </w:t>
        </w:r>
        <w:proofErr w:type="spellStart"/>
        <w:r w:rsidRPr="00DB60F2">
          <w:rPr>
            <w:rStyle w:val="a7"/>
            <w:rFonts w:ascii="Times New Roman" w:hAnsi="Times New Roman"/>
            <w:color w:val="0B0080"/>
            <w:sz w:val="24"/>
            <w:szCs w:val="24"/>
            <w:shd w:val="clear" w:color="auto" w:fill="FFFFFF"/>
          </w:rPr>
          <w:t>правосубъектностью</w:t>
        </w:r>
        <w:proofErr w:type="spellEnd"/>
      </w:hyperlink>
      <w:r w:rsidRPr="00DB60F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и учреждённая </w:t>
      </w:r>
      <w:hyperlink r:id="rId27" w:tooltip="Договор о Евразийском экономическом союзе" w:history="1">
        <w:r w:rsidRPr="00DB60F2">
          <w:rPr>
            <w:rStyle w:val="a7"/>
            <w:rFonts w:ascii="Times New Roman" w:hAnsi="Times New Roman"/>
            <w:color w:val="0B0080"/>
            <w:sz w:val="24"/>
            <w:szCs w:val="24"/>
            <w:shd w:val="clear" w:color="auto" w:fill="FFFFFF"/>
          </w:rPr>
          <w:t>Договором о Евразийском экономическом союзе</w:t>
        </w:r>
      </w:hyperlink>
      <w:hyperlink r:id="rId28" w:anchor="cite_note-Dogovor-3" w:history="1">
        <w:r w:rsidRPr="00DB60F2">
          <w:rPr>
            <w:rStyle w:val="a7"/>
            <w:rFonts w:ascii="Times New Roman" w:hAnsi="Times New Roman"/>
            <w:color w:val="0B0080"/>
            <w:sz w:val="24"/>
            <w:szCs w:val="24"/>
            <w:shd w:val="clear" w:color="auto" w:fill="FFFFFF"/>
            <w:vertAlign w:val="superscript"/>
          </w:rPr>
          <w:t>[3]</w:t>
        </w:r>
        <w:proofErr w:type="gramEnd"/>
      </w:hyperlink>
      <w:proofErr w:type="gramStart"/>
      <w:r w:rsidRPr="00DB60F2">
        <w:rPr>
          <w:rFonts w:ascii="Times New Roman" w:hAnsi="Times New Roman"/>
          <w:color w:val="222222"/>
          <w:sz w:val="24"/>
          <w:szCs w:val="24"/>
          <w:shd w:val="clear" w:color="auto" w:fill="FFFFFF"/>
          <w:vertAlign w:val="superscript"/>
        </w:rPr>
        <w:t>:Ст. 1</w:t>
      </w:r>
      <w:hyperlink r:id="rId29" w:anchor="cite_note-.D0.A1.D0.B0.D0.B9.D1.82_.D0.95.D0.90.D0.AD.D0.A1-4" w:history="1">
        <w:r w:rsidRPr="00DB60F2">
          <w:rPr>
            <w:rStyle w:val="a7"/>
            <w:rFonts w:ascii="Times New Roman" w:hAnsi="Times New Roman"/>
            <w:color w:val="0B0080"/>
            <w:sz w:val="24"/>
            <w:szCs w:val="24"/>
            <w:shd w:val="clear" w:color="auto" w:fill="FFFFFF"/>
            <w:vertAlign w:val="superscript"/>
          </w:rPr>
          <w:t>[4]</w:t>
        </w:r>
      </w:hyperlink>
      <w:hyperlink r:id="rId30" w:anchor="cite_note-5" w:history="1">
        <w:r w:rsidRPr="00DB60F2">
          <w:rPr>
            <w:rStyle w:val="a7"/>
            <w:rFonts w:ascii="Times New Roman" w:hAnsi="Times New Roman"/>
            <w:color w:val="0B0080"/>
            <w:sz w:val="24"/>
            <w:szCs w:val="24"/>
            <w:shd w:val="clear" w:color="auto" w:fill="FFFFFF"/>
            <w:vertAlign w:val="superscript"/>
          </w:rPr>
          <w:t>[5]</w:t>
        </w:r>
      </w:hyperlink>
      <w:r w:rsidRPr="00DB60F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 В ЕАЭС обеспечивается свобода движения </w:t>
      </w:r>
      <w:hyperlink r:id="rId31" w:tooltip="Таможенный союз ЕАЭС" w:history="1">
        <w:r w:rsidRPr="00DB60F2">
          <w:rPr>
            <w:rStyle w:val="a7"/>
            <w:rFonts w:ascii="Times New Roman" w:hAnsi="Times New Roman"/>
            <w:color w:val="0B0080"/>
            <w:sz w:val="24"/>
            <w:szCs w:val="24"/>
            <w:shd w:val="clear" w:color="auto" w:fill="FFFFFF"/>
          </w:rPr>
          <w:t>товаров</w:t>
        </w:r>
      </w:hyperlink>
      <w:r w:rsidRPr="00DB60F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а также </w:t>
      </w:r>
      <w:hyperlink r:id="rId32" w:tooltip="Единое экономическое пространство" w:history="1">
        <w:r w:rsidRPr="00DB60F2">
          <w:rPr>
            <w:rStyle w:val="a7"/>
            <w:rFonts w:ascii="Times New Roman" w:hAnsi="Times New Roman"/>
            <w:color w:val="0B0080"/>
            <w:sz w:val="24"/>
            <w:szCs w:val="24"/>
            <w:shd w:val="clear" w:color="auto" w:fill="FFFFFF"/>
          </w:rPr>
          <w:t>услуг, капитала и рабочей силы</w:t>
        </w:r>
      </w:hyperlink>
      <w:r w:rsidRPr="00DB60F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и проведение скоординированной, согласованной или единой политики в отраслях экономики.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)</w:t>
      </w:r>
      <w:proofErr w:type="gramEnd"/>
    </w:p>
    <w:p w:rsidR="00B81B46" w:rsidRDefault="00B81B46" w:rsidP="00B81B46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новым правилам при закупке товаров из перечня заказчик должен потреб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вать от участников использовать для изготовления плиты из России или из госуда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ства - члена ЕАЭС. Речь идет о плитах, указанных в позициях 1 и 2 перечня.</w:t>
      </w:r>
    </w:p>
    <w:p w:rsidR="00B81B46" w:rsidRDefault="00B81B46" w:rsidP="00B81B46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Документы, которые подтверждают отечественное производство товаров, 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дусмотрены в </w:t>
      </w:r>
      <w:hyperlink r:id="rId33" w:history="1">
        <w:r>
          <w:rPr>
            <w:rFonts w:ascii="Times New Roman" w:hAnsi="Times New Roman"/>
            <w:color w:val="0000FF"/>
            <w:sz w:val="28"/>
            <w:szCs w:val="28"/>
          </w:rPr>
          <w:t>п. п. 2</w:t>
        </w:r>
      </w:hyperlink>
      <w:r>
        <w:rPr>
          <w:rFonts w:ascii="Times New Roman" w:hAnsi="Times New Roman"/>
          <w:sz w:val="28"/>
          <w:szCs w:val="28"/>
        </w:rPr>
        <w:t xml:space="preserve"> - </w:t>
      </w:r>
      <w:hyperlink r:id="rId34" w:history="1">
        <w:r>
          <w:rPr>
            <w:rFonts w:ascii="Times New Roman" w:hAnsi="Times New Roman"/>
            <w:color w:val="0000FF"/>
            <w:sz w:val="28"/>
            <w:szCs w:val="28"/>
          </w:rPr>
          <w:t>4</w:t>
        </w:r>
      </w:hyperlink>
      <w:r>
        <w:rPr>
          <w:rFonts w:ascii="Times New Roman" w:hAnsi="Times New Roman"/>
          <w:sz w:val="28"/>
          <w:szCs w:val="28"/>
        </w:rPr>
        <w:t xml:space="preserve"> правительственных критериев (</w:t>
      </w:r>
      <w:r w:rsidRPr="002D06F2">
        <w:rPr>
          <w:rFonts w:ascii="Times New Roman" w:hAnsi="Times New Roman"/>
          <w:i/>
          <w:sz w:val="24"/>
          <w:szCs w:val="24"/>
        </w:rPr>
        <w:t>ППР от 10.05.2017 "О подтве</w:t>
      </w:r>
      <w:r w:rsidRPr="002D06F2">
        <w:rPr>
          <w:rFonts w:ascii="Times New Roman" w:hAnsi="Times New Roman"/>
          <w:i/>
          <w:sz w:val="24"/>
          <w:szCs w:val="24"/>
        </w:rPr>
        <w:t>р</w:t>
      </w:r>
      <w:r w:rsidRPr="002D06F2">
        <w:rPr>
          <w:rFonts w:ascii="Times New Roman" w:hAnsi="Times New Roman"/>
          <w:i/>
          <w:sz w:val="24"/>
          <w:szCs w:val="24"/>
        </w:rPr>
        <w:t>ждении производства промышленной продукции на территории Российской Федерации и внес</w:t>
      </w:r>
      <w:r w:rsidRPr="002D06F2">
        <w:rPr>
          <w:rFonts w:ascii="Times New Roman" w:hAnsi="Times New Roman"/>
          <w:i/>
          <w:sz w:val="24"/>
          <w:szCs w:val="24"/>
        </w:rPr>
        <w:t>е</w:t>
      </w:r>
      <w:r w:rsidRPr="002D06F2">
        <w:rPr>
          <w:rFonts w:ascii="Times New Roman" w:hAnsi="Times New Roman"/>
          <w:i/>
          <w:sz w:val="24"/>
          <w:szCs w:val="24"/>
        </w:rPr>
        <w:t>нии изменений в постановление Правительства Российской Федерации от 17 июля 2015 г. N 719"</w:t>
      </w:r>
      <w:r>
        <w:rPr>
          <w:rFonts w:ascii="Times New Roman" w:hAnsi="Times New Roman"/>
          <w:sz w:val="28"/>
          <w:szCs w:val="28"/>
        </w:rPr>
        <w:t xml:space="preserve">). Один из таких документов - сертификат о происхождении товара по </w:t>
      </w:r>
      <w:hyperlink r:id="rId35" w:history="1">
        <w:r>
          <w:rPr>
            <w:rFonts w:ascii="Times New Roman" w:hAnsi="Times New Roman"/>
            <w:color w:val="0000FF"/>
            <w:sz w:val="28"/>
            <w:szCs w:val="28"/>
          </w:rPr>
          <w:t>форме СТ-1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B81B46" w:rsidRPr="00723D6E" w:rsidRDefault="00B81B46" w:rsidP="00B81B46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Документ: </w:t>
      </w:r>
      <w:hyperlink r:id="rId36" w:history="1">
        <w:r>
          <w:rPr>
            <w:rFonts w:ascii="Times New Roman" w:hAnsi="Times New Roman"/>
            <w:i/>
            <w:iCs/>
            <w:color w:val="0000FF"/>
            <w:sz w:val="28"/>
            <w:szCs w:val="28"/>
          </w:rPr>
          <w:t>Постановление</w:t>
        </w:r>
      </w:hyperlink>
      <w:r>
        <w:rPr>
          <w:rFonts w:ascii="Times New Roman" w:hAnsi="Times New Roman"/>
          <w:i/>
          <w:iCs/>
          <w:sz w:val="28"/>
          <w:szCs w:val="28"/>
        </w:rPr>
        <w:t xml:space="preserve"> Правительства РФ от 05.09.2017 N 1072 (вступает в силу 21 сентября 2017 года)</w:t>
      </w:r>
      <w:r>
        <w:rPr>
          <w:rFonts w:ascii="Times New Roman" w:hAnsi="Times New Roman"/>
          <w:sz w:val="28"/>
          <w:szCs w:val="28"/>
        </w:rPr>
        <w:t>.</w:t>
      </w:r>
    </w:p>
    <w:p w:rsidR="00B81B46" w:rsidRPr="00B81B46" w:rsidRDefault="00B81B46" w:rsidP="002F4ED8">
      <w:pPr>
        <w:pStyle w:val="a8"/>
        <w:keepNext/>
        <w:keepLines/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</w:p>
    <w:p w:rsidR="002F4ED8" w:rsidRPr="002F4ED8" w:rsidRDefault="002F4ED8" w:rsidP="002F4ED8">
      <w:pPr>
        <w:pStyle w:val="a8"/>
        <w:spacing w:after="0" w:line="240" w:lineRule="auto"/>
        <w:ind w:left="0" w:firstLine="709"/>
        <w:jc w:val="both"/>
        <w:rPr>
          <w:rFonts w:ascii="Times New Roman" w:eastAsia="Cambria" w:hAnsi="Times New Roman" w:cs="Times New Roman"/>
          <w:sz w:val="28"/>
          <w:szCs w:val="28"/>
          <w:lang w:eastAsia="en-US"/>
        </w:rPr>
      </w:pPr>
    </w:p>
    <w:p w:rsidR="002F4ED8" w:rsidRPr="002F4ED8" w:rsidRDefault="002F4ED8" w:rsidP="002F4E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F4ED8" w:rsidRPr="002F4ED8" w:rsidSect="00C63F48">
      <w:headerReference w:type="default" r:id="rId37"/>
      <w:pgSz w:w="11906" w:h="16838" w:code="9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030" w:rsidRDefault="00DE2030" w:rsidP="00AF7CF4">
      <w:pPr>
        <w:spacing w:after="0" w:line="240" w:lineRule="auto"/>
      </w:pPr>
      <w:r>
        <w:separator/>
      </w:r>
    </w:p>
  </w:endnote>
  <w:endnote w:type="continuationSeparator" w:id="0">
    <w:p w:rsidR="00DE2030" w:rsidRDefault="00DE2030" w:rsidP="00AF7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030" w:rsidRDefault="00DE2030" w:rsidP="00AF7CF4">
      <w:pPr>
        <w:spacing w:after="0" w:line="240" w:lineRule="auto"/>
      </w:pPr>
      <w:r>
        <w:separator/>
      </w:r>
    </w:p>
  </w:footnote>
  <w:footnote w:type="continuationSeparator" w:id="0">
    <w:p w:rsidR="00DE2030" w:rsidRDefault="00DE2030" w:rsidP="00AF7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381" w:rsidRPr="004D4381" w:rsidRDefault="00AF7CF4">
    <w:pPr>
      <w:pStyle w:val="a3"/>
      <w:jc w:val="center"/>
      <w:rPr>
        <w:rFonts w:ascii="Times New Roman" w:hAnsi="Times New Roman"/>
        <w:sz w:val="24"/>
        <w:szCs w:val="24"/>
      </w:rPr>
    </w:pPr>
    <w:r w:rsidRPr="004D4381">
      <w:rPr>
        <w:rFonts w:ascii="Times New Roman" w:hAnsi="Times New Roman"/>
        <w:sz w:val="24"/>
        <w:szCs w:val="24"/>
      </w:rPr>
      <w:fldChar w:fldCharType="begin"/>
    </w:r>
    <w:r w:rsidR="00111F3C" w:rsidRPr="004D4381">
      <w:rPr>
        <w:rFonts w:ascii="Times New Roman" w:hAnsi="Times New Roman"/>
        <w:sz w:val="24"/>
        <w:szCs w:val="24"/>
      </w:rPr>
      <w:instrText xml:space="preserve"> PAGE   \* MERGEFORMAT </w:instrText>
    </w:r>
    <w:r w:rsidRPr="004D4381">
      <w:rPr>
        <w:rFonts w:ascii="Times New Roman" w:hAnsi="Times New Roman"/>
        <w:sz w:val="24"/>
        <w:szCs w:val="24"/>
      </w:rPr>
      <w:fldChar w:fldCharType="separate"/>
    </w:r>
    <w:r w:rsidR="00B81B46">
      <w:rPr>
        <w:rFonts w:ascii="Times New Roman" w:hAnsi="Times New Roman"/>
        <w:noProof/>
        <w:sz w:val="24"/>
        <w:szCs w:val="24"/>
      </w:rPr>
      <w:t>9</w:t>
    </w:r>
    <w:r w:rsidRPr="004D4381">
      <w:rPr>
        <w:rFonts w:ascii="Times New Roman" w:hAnsi="Times New Roman"/>
        <w:sz w:val="24"/>
        <w:szCs w:val="24"/>
      </w:rPr>
      <w:fldChar w:fldCharType="end"/>
    </w:r>
  </w:p>
  <w:p w:rsidR="004D4381" w:rsidRDefault="00DE203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713"/>
    <w:rsid w:val="000054AE"/>
    <w:rsid w:val="00054E82"/>
    <w:rsid w:val="000B1579"/>
    <w:rsid w:val="00111F3C"/>
    <w:rsid w:val="0014108A"/>
    <w:rsid w:val="002E475A"/>
    <w:rsid w:val="002F4ED8"/>
    <w:rsid w:val="003226AA"/>
    <w:rsid w:val="004A4926"/>
    <w:rsid w:val="005C5713"/>
    <w:rsid w:val="00620791"/>
    <w:rsid w:val="00694350"/>
    <w:rsid w:val="00A92F8C"/>
    <w:rsid w:val="00AE40A3"/>
    <w:rsid w:val="00AF7CF4"/>
    <w:rsid w:val="00B81B46"/>
    <w:rsid w:val="00DE2030"/>
    <w:rsid w:val="00DE3563"/>
    <w:rsid w:val="00E34A8A"/>
    <w:rsid w:val="00E93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7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57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5713"/>
    <w:rPr>
      <w:rFonts w:ascii="Calibri" w:eastAsia="Calibri" w:hAnsi="Calibri" w:cs="Times New Roman"/>
    </w:rPr>
  </w:style>
  <w:style w:type="paragraph" w:customStyle="1" w:styleId="ConsNonformat">
    <w:name w:val="ConsNonformat"/>
    <w:rsid w:val="005C571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Основной текст Знак"/>
    <w:aliases w:val="Знак Знак,Знак3 Знак, Знак Знак, Знак3 Знак"/>
    <w:basedOn w:val="a0"/>
    <w:link w:val="a6"/>
    <w:locked/>
    <w:rsid w:val="002F4ED8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aliases w:val="Знак,Знак3, Знак, Знак3"/>
    <w:basedOn w:val="a"/>
    <w:link w:val="a5"/>
    <w:unhideWhenUsed/>
    <w:rsid w:val="002F4ED8"/>
    <w:pPr>
      <w:spacing w:after="12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1">
    <w:name w:val="Основной текст Знак1"/>
    <w:basedOn w:val="a0"/>
    <w:link w:val="a6"/>
    <w:uiPriority w:val="99"/>
    <w:semiHidden/>
    <w:rsid w:val="002F4ED8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2F4ED8"/>
    <w:rPr>
      <w:color w:val="0000FF"/>
      <w:u w:val="single"/>
    </w:rPr>
  </w:style>
  <w:style w:type="paragraph" w:customStyle="1" w:styleId="ConsPlusNonformat">
    <w:name w:val="ConsPlusNonformat"/>
    <w:rsid w:val="002F4ED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2F4ED8"/>
    <w:pPr>
      <w:spacing w:after="120"/>
      <w:ind w:left="283"/>
    </w:pPr>
    <w:rPr>
      <w:rFonts w:asciiTheme="minorHAnsi" w:eastAsiaTheme="minorEastAsia" w:hAnsiTheme="minorHAnsi" w:cstheme="minorBidi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F4ED8"/>
    <w:rPr>
      <w:rFonts w:eastAsiaTheme="minorEastAsia"/>
      <w:lang w:eastAsia="ru-RU"/>
    </w:rPr>
  </w:style>
  <w:style w:type="character" w:customStyle="1" w:styleId="blk">
    <w:name w:val="blk"/>
    <w:rsid w:val="002F4ED8"/>
  </w:style>
  <w:style w:type="paragraph" w:customStyle="1" w:styleId="ConsPlusNormal">
    <w:name w:val="ConsPlusNormal"/>
    <w:rsid w:val="002F4E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7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57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5713"/>
    <w:rPr>
      <w:rFonts w:ascii="Calibri" w:eastAsia="Calibri" w:hAnsi="Calibri" w:cs="Times New Roman"/>
    </w:rPr>
  </w:style>
  <w:style w:type="paragraph" w:customStyle="1" w:styleId="ConsNonformat">
    <w:name w:val="ConsNonformat"/>
    <w:rsid w:val="005C571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6403BC07AE7BEB539A037BDFC20EBC69EBD90798284639635493759B4DCB4D48A61AEDD31549F0M9n2G" TargetMode="External"/><Relationship Id="rId13" Type="http://schemas.openxmlformats.org/officeDocument/2006/relationships/hyperlink" Target="consultantplus://offline/ref=FDA36ABB33BF2EBDA387B51863486A2037F43FDE942A2CBD85A65237C2kDT5V" TargetMode="External"/><Relationship Id="rId18" Type="http://schemas.openxmlformats.org/officeDocument/2006/relationships/hyperlink" Target="consultantplus://offline/ref=C58A990E9C1AD897D625903370C0F827AF8D575955F7885C44169327D30821AB5A0F7BFE4C465870O3ZDV" TargetMode="External"/><Relationship Id="rId26" Type="http://schemas.openxmlformats.org/officeDocument/2006/relationships/hyperlink" Target="https://ru.wikipedia.org/wiki/%D0%9C%D0%B5%D0%B6%D0%B4%D1%83%D0%BD%D0%B0%D1%80%D0%BE%D0%B4%D0%BD%D0%BE%D0%B5_%D0%BF%D1%80%D0%B0%D0%B2%D0%BE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F67E1A075875AFAC405D1EA27569F3AF3728FFD3AD770F496D42FB110A5EA011C9A68D77C8511BBbAd6V" TargetMode="External"/><Relationship Id="rId34" Type="http://schemas.openxmlformats.org/officeDocument/2006/relationships/hyperlink" Target="consultantplus://offline/ref=0F67E1A075875AFAC405D1EA27569F3AF37388F53CD070F496D42FB110A5EA011C9A68D77C8510BAbAd5V" TargetMode="External"/><Relationship Id="rId7" Type="http://schemas.openxmlformats.org/officeDocument/2006/relationships/hyperlink" Target="consultantplus://offline/ref=46D9EBC4C38B055D83E2D2FD20DA11E2A9C0774C181BD2B29A8577E5EBB0C3CA75E15B2077A90EL" TargetMode="External"/><Relationship Id="rId12" Type="http://schemas.openxmlformats.org/officeDocument/2006/relationships/hyperlink" Target="consultantplus://offline/ref=FDA36ABB33BF2EBDA387B51863486A2037F739D594212CBD85A65237C2kDT5V" TargetMode="External"/><Relationship Id="rId17" Type="http://schemas.openxmlformats.org/officeDocument/2006/relationships/hyperlink" Target="consultantplus://offline/ref=C58A990E9C1AD897D625903370C0F827AF8E565052F4885C44169327D30821AB5A0F7BFE4C465870O3ZDV" TargetMode="External"/><Relationship Id="rId25" Type="http://schemas.openxmlformats.org/officeDocument/2006/relationships/hyperlink" Target="https://ru.wikipedia.org/wiki/%D0%9C%D0%B5%D0%B6%D0%B4%D1%83%D0%BD%D0%B0%D1%80%D0%BE%D0%B4%D0%BD%D0%B0%D1%8F_%D1%8D%D0%BA%D0%BE%D0%BD%D0%BE%D0%BC%D0%B8%D1%87%D0%B5%D1%81%D0%BA%D0%B0%D1%8F_%D0%B8%D0%BD%D1%82%D0%B5%D0%B3%D1%80%D0%B0%D1%86%D0%B8%D1%8F" TargetMode="External"/><Relationship Id="rId33" Type="http://schemas.openxmlformats.org/officeDocument/2006/relationships/hyperlink" Target="consultantplus://offline/ref=0F67E1A075875AFAC405D1EA27569F3AF37388F53CD070F496D42FB110A5EA011C9A68D77C8510BAbAd6V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58A990E9C1AD897D625903370C0F827AF8D575955F7885C44169327D30821AB5A0F7BFE4C465871O3Z6V" TargetMode="External"/><Relationship Id="rId20" Type="http://schemas.openxmlformats.org/officeDocument/2006/relationships/hyperlink" Target="consultantplus://offline/ref=C58A990E9C1AD897D625903370C0F827AF8D575955F7885C44169327D3O0Z8V" TargetMode="External"/><Relationship Id="rId29" Type="http://schemas.openxmlformats.org/officeDocument/2006/relationships/hyperlink" Target="https://ru.wikipedia.org/wiki/%D0%95%D0%B2%D1%80%D0%B0%D0%B7%D0%B8%D0%B9%D1%81%D0%BA%D0%B8%D0%B9_%D1%8D%D0%BA%D0%BE%D0%BD%D0%BE%D0%BC%D0%B8%D1%87%D0%B5%D1%81%D0%BA%D0%B8%D0%B9_%D1%81%D0%BE%D1%8E%D0%B7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6D9EBC4C38B055D83E2D2FD20DA11E2A9C0774C181BD2B29A8577E5EBB0C3CA75E15B2077A90EL" TargetMode="External"/><Relationship Id="rId11" Type="http://schemas.openxmlformats.org/officeDocument/2006/relationships/hyperlink" Target="consultantplus://offline/ref=1515F2D9895CAF16F908E46378A16E96DE5721A6DB4B3F21DAEA98F706EF96CF6BAB6845218BDBtEM" TargetMode="External"/><Relationship Id="rId24" Type="http://schemas.openxmlformats.org/officeDocument/2006/relationships/hyperlink" Target="https://ru.wikipedia.org/wiki/%D0%AD%D0%BA%D0%BE%D0%BD%D0%BE%D0%BC%D0%B8%D1%87%D0%B5%D1%81%D0%BA%D0%B8%D0%B9_%D1%81%D0%BE%D1%8E%D0%B7" TargetMode="External"/><Relationship Id="rId32" Type="http://schemas.openxmlformats.org/officeDocument/2006/relationships/hyperlink" Target="https://ru.wikipedia.org/wiki/%D0%95%D0%B4%D0%B8%D0%BD%D0%BE%D0%B5_%D1%8D%D0%BA%D0%BE%D0%BD%D0%BE%D0%BC%D0%B8%D1%87%D0%B5%D1%81%D0%BA%D0%BE%D0%B5_%D0%BF%D1%80%D0%BE%D1%81%D1%82%D1%80%D0%B0%D0%BD%D1%81%D1%82%D0%B2%D0%BE" TargetMode="External"/><Relationship Id="rId37" Type="http://schemas.openxmlformats.org/officeDocument/2006/relationships/header" Target="header1.xml"/><Relationship Id="rId40" Type="http://schemas.microsoft.com/office/2007/relationships/stylesWithEffects" Target="stylesWithEffects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FDA36ABB33BF2EBDA387B51863486A2037F43FDE942A2CBD85A65237C2D5A75439A153A5kFTBV" TargetMode="External"/><Relationship Id="rId23" Type="http://schemas.openxmlformats.org/officeDocument/2006/relationships/hyperlink" Target="consultantplus://offline/ref=0F67E1A075875AFAC405D1EA27569F3AF37387FE3ED170F496D42FB110A5EA011C9A68D77C8410BAbAd7V" TargetMode="External"/><Relationship Id="rId28" Type="http://schemas.openxmlformats.org/officeDocument/2006/relationships/hyperlink" Target="https://ru.wikipedia.org/wiki/%D0%95%D0%B2%D1%80%D0%B0%D0%B7%D0%B8%D0%B9%D1%81%D0%BA%D0%B8%D0%B9_%D1%8D%D0%BA%D0%BE%D0%BD%D0%BE%D0%BC%D0%B8%D1%87%D0%B5%D1%81%D0%BA%D0%B8%D0%B9_%D1%81%D0%BE%D1%8E%D0%B7" TargetMode="External"/><Relationship Id="rId36" Type="http://schemas.openxmlformats.org/officeDocument/2006/relationships/hyperlink" Target="consultantplus://offline/ref=0F67E1A075875AFAC405D1EA27569F3AF37589F839D070F496D42FB110bAd5V" TargetMode="External"/><Relationship Id="rId10" Type="http://schemas.openxmlformats.org/officeDocument/2006/relationships/hyperlink" Target="consultantplus://offline/ref=8099808D3F2D1B08977406F27DA67E7B74F4010049976ED3ACBAB95816CDBD86CE2B796166394915J" TargetMode="External"/><Relationship Id="rId19" Type="http://schemas.openxmlformats.org/officeDocument/2006/relationships/hyperlink" Target="consultantplus://offline/ref=C58A990E9C1AD897D625903370C0F827AF8D575955F7885C44169327D30821AB5A0F7BFE4C465874O3ZDV" TargetMode="External"/><Relationship Id="rId31" Type="http://schemas.openxmlformats.org/officeDocument/2006/relationships/hyperlink" Target="https://ru.wikipedia.org/wiki/%D0%A2%D0%B0%D0%BC%D0%BE%D0%B6%D0%B5%D0%BD%D0%BD%D1%8B%D0%B9_%D1%81%D0%BE%D1%8E%D0%B7_%D0%95%D0%90%D0%AD%D0%A1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B2669E9F958329D255A59BAEF358F040279535AD7482603C0CB6B9BC02B3695DF32AFD55E80FCA85Fe7G" TargetMode="External"/><Relationship Id="rId14" Type="http://schemas.openxmlformats.org/officeDocument/2006/relationships/hyperlink" Target="consultantplus://offline/ref=FDA36ABB33BF2EBDA387B51863486A2037F739D594212CBD85A65237C2D5A75439A153A0FCE6C1A8k1T5V" TargetMode="External"/><Relationship Id="rId22" Type="http://schemas.openxmlformats.org/officeDocument/2006/relationships/hyperlink" Target="consultantplus://offline/ref=80778E820B34BF9D0E0A4D97951C317D46AAF2F76A819CF746E1AEC52DEA0194A7C5D4269D8A7316z5eAV" TargetMode="External"/><Relationship Id="rId27" Type="http://schemas.openxmlformats.org/officeDocument/2006/relationships/hyperlink" Target="https://ru.wikipedia.org/wiki/%D0%94%D0%BE%D0%B3%D0%BE%D0%B2%D0%BE%D1%80_%D0%BE_%D0%95%D0%B2%D1%80%D0%B0%D0%B7%D0%B8%D0%B9%D1%81%D0%BA%D0%BE%D0%BC_%D1%8D%D0%BA%D0%BE%D0%BD%D0%BE%D0%BC%D0%B8%D1%87%D0%B5%D1%81%D0%BA%D0%BE%D0%BC_%D1%81%D0%BE%D1%8E%D0%B7%D0%B5" TargetMode="External"/><Relationship Id="rId30" Type="http://schemas.openxmlformats.org/officeDocument/2006/relationships/hyperlink" Target="https://ru.wikipedia.org/wiki/%D0%95%D0%B2%D1%80%D0%B0%D0%B7%D0%B8%D0%B9%D1%81%D0%BA%D0%B8%D0%B9_%D1%8D%D0%BA%D0%BE%D0%BD%D0%BE%D0%BC%D0%B8%D1%87%D0%B5%D1%81%D0%BA%D0%B8%D0%B9_%D1%81%D0%BE%D1%8E%D0%B7" TargetMode="External"/><Relationship Id="rId35" Type="http://schemas.openxmlformats.org/officeDocument/2006/relationships/hyperlink" Target="consultantplus://offline/ref=0F67E1A075875AFAC405D1EA27569F3AF07B8CFD38DB70F496D42FB110A5EA011C9A68D77C8514BBbAd4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21</Pages>
  <Words>7614</Words>
  <Characters>43404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</dc:creator>
  <cp:lastModifiedBy>to67-shkredova</cp:lastModifiedBy>
  <cp:revision>8</cp:revision>
  <cp:lastPrinted>2017-09-20T12:33:00Z</cp:lastPrinted>
  <dcterms:created xsi:type="dcterms:W3CDTF">2017-09-20T07:57:00Z</dcterms:created>
  <dcterms:modified xsi:type="dcterms:W3CDTF">2017-09-22T09:44:00Z</dcterms:modified>
</cp:coreProperties>
</file>