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36" w:rsidRPr="00BF6ADC" w:rsidRDefault="007D3736" w:rsidP="007D3736">
      <w:pPr>
        <w:spacing w:after="0" w:line="240" w:lineRule="auto"/>
        <w:jc w:val="center"/>
        <w:rPr>
          <w:rFonts w:ascii="Times New Roman" w:hAnsi="Times New Roman" w:cs="Times New Roman"/>
          <w:b/>
        </w:rPr>
      </w:pPr>
      <w:r w:rsidRPr="00BF6ADC">
        <w:rPr>
          <w:rFonts w:ascii="Times New Roman" w:hAnsi="Times New Roman" w:cs="Times New Roman"/>
          <w:b/>
        </w:rPr>
        <w:t>АРБИТРАЖНЫЙ СУД СМОЛЕНСКОЙ ОБЛАСТИ</w:t>
      </w:r>
    </w:p>
    <w:p w:rsidR="007D3736" w:rsidRPr="007D3736" w:rsidRDefault="007D3736" w:rsidP="007D3736">
      <w:pPr>
        <w:spacing w:after="0" w:line="240" w:lineRule="auto"/>
        <w:jc w:val="center"/>
        <w:rPr>
          <w:rFonts w:ascii="Times New Roman" w:hAnsi="Times New Roman" w:cs="Times New Roman"/>
        </w:rPr>
      </w:pPr>
      <w:r w:rsidRPr="007D3736">
        <w:rPr>
          <w:rFonts w:ascii="Times New Roman" w:hAnsi="Times New Roman" w:cs="Times New Roman"/>
        </w:rPr>
        <w:t>проспект Гагарина, д. 46, г. Смоленск, 214001</w:t>
      </w:r>
    </w:p>
    <w:p w:rsidR="007D3736" w:rsidRPr="007D3736" w:rsidRDefault="007D3736" w:rsidP="007D3736">
      <w:pPr>
        <w:spacing w:after="0" w:line="240" w:lineRule="auto"/>
        <w:jc w:val="center"/>
        <w:rPr>
          <w:rFonts w:ascii="Times New Roman" w:hAnsi="Times New Roman" w:cs="Times New Roman"/>
          <w:lang w:val="en-US"/>
        </w:rPr>
      </w:pPr>
      <w:r w:rsidRPr="007D3736">
        <w:rPr>
          <w:rFonts w:ascii="Times New Roman" w:hAnsi="Times New Roman" w:cs="Times New Roman"/>
          <w:lang w:val="en-US"/>
        </w:rPr>
        <w:t>http:// www.smolensk.arbitr.ru; e-mail: info@smolensk.arbitr.ru</w:t>
      </w:r>
    </w:p>
    <w:p w:rsidR="007D3736" w:rsidRPr="007D3736" w:rsidRDefault="007D3736" w:rsidP="007D3736">
      <w:pPr>
        <w:spacing w:after="0" w:line="240" w:lineRule="auto"/>
        <w:jc w:val="center"/>
        <w:rPr>
          <w:rFonts w:ascii="Times New Roman" w:hAnsi="Times New Roman" w:cs="Times New Roman"/>
        </w:rPr>
      </w:pPr>
      <w:r w:rsidRPr="007D3736">
        <w:rPr>
          <w:rFonts w:ascii="Times New Roman" w:hAnsi="Times New Roman" w:cs="Times New Roman"/>
        </w:rPr>
        <w:t>тел.8(4812)61-04-16; 64-37-45; факс 8(4812)61-04-16</w:t>
      </w:r>
    </w:p>
    <w:p w:rsidR="007D3736" w:rsidRPr="007D3736" w:rsidRDefault="007D3736" w:rsidP="007D3736">
      <w:pPr>
        <w:spacing w:after="0" w:line="240" w:lineRule="auto"/>
        <w:jc w:val="center"/>
        <w:rPr>
          <w:rFonts w:ascii="Times New Roman" w:hAnsi="Times New Roman" w:cs="Times New Roman"/>
        </w:rPr>
      </w:pPr>
      <w:r w:rsidRPr="007D3736">
        <w:rPr>
          <w:rFonts w:ascii="Times New Roman" w:hAnsi="Times New Roman" w:cs="Times New Roman"/>
        </w:rPr>
        <w:t>ИМЕНЕМ РОССИЙСКОЙ ФЕДЕРАЦИИ</w:t>
      </w:r>
    </w:p>
    <w:p w:rsidR="00BF6ADC" w:rsidRDefault="00BF6ADC" w:rsidP="007D3736">
      <w:pPr>
        <w:spacing w:after="0" w:line="240" w:lineRule="auto"/>
        <w:jc w:val="center"/>
        <w:rPr>
          <w:rFonts w:ascii="Times New Roman" w:hAnsi="Times New Roman" w:cs="Times New Roman"/>
        </w:rPr>
      </w:pPr>
    </w:p>
    <w:p w:rsidR="007D3736" w:rsidRPr="00BF6ADC" w:rsidRDefault="007D3736" w:rsidP="007D3736">
      <w:pPr>
        <w:spacing w:after="0" w:line="240" w:lineRule="auto"/>
        <w:jc w:val="center"/>
        <w:rPr>
          <w:rFonts w:ascii="Times New Roman" w:hAnsi="Times New Roman" w:cs="Times New Roman"/>
          <w:b/>
        </w:rPr>
      </w:pPr>
      <w:proofErr w:type="gramStart"/>
      <w:r w:rsidRPr="00BF6ADC">
        <w:rPr>
          <w:rFonts w:ascii="Times New Roman" w:hAnsi="Times New Roman" w:cs="Times New Roman"/>
          <w:b/>
        </w:rPr>
        <w:t>Р</w:t>
      </w:r>
      <w:proofErr w:type="gramEnd"/>
      <w:r w:rsidRPr="00BF6ADC">
        <w:rPr>
          <w:rFonts w:ascii="Times New Roman" w:hAnsi="Times New Roman" w:cs="Times New Roman"/>
          <w:b/>
        </w:rPr>
        <w:t xml:space="preserve"> Е Ш Е Н И Е</w:t>
      </w:r>
    </w:p>
    <w:p w:rsidR="007D3736" w:rsidRPr="007D3736" w:rsidRDefault="007D3736" w:rsidP="007D3736">
      <w:pPr>
        <w:spacing w:after="0" w:line="240" w:lineRule="auto"/>
        <w:rPr>
          <w:rFonts w:ascii="Times New Roman" w:hAnsi="Times New Roman" w:cs="Times New Roman"/>
        </w:rPr>
      </w:pPr>
      <w:r w:rsidRPr="007D3736">
        <w:rPr>
          <w:rFonts w:ascii="Times New Roman" w:hAnsi="Times New Roman" w:cs="Times New Roman"/>
        </w:rPr>
        <w:t>город Смоленск</w:t>
      </w:r>
    </w:p>
    <w:p w:rsidR="007D3736" w:rsidRPr="007D3736" w:rsidRDefault="007D3736" w:rsidP="007D3736">
      <w:pPr>
        <w:spacing w:after="0" w:line="240" w:lineRule="auto"/>
        <w:rPr>
          <w:rFonts w:ascii="Times New Roman" w:hAnsi="Times New Roman" w:cs="Times New Roman"/>
        </w:rPr>
      </w:pPr>
      <w:r w:rsidRPr="007D3736">
        <w:rPr>
          <w:rFonts w:ascii="Times New Roman" w:hAnsi="Times New Roman" w:cs="Times New Roman"/>
        </w:rPr>
        <w:t xml:space="preserve">04.06.2013 </w:t>
      </w:r>
      <w:r w:rsidRPr="007D3736">
        <w:rPr>
          <w:rFonts w:ascii="Times New Roman" w:hAnsi="Times New Roman" w:cs="Times New Roman"/>
        </w:rPr>
        <w:tab/>
      </w:r>
      <w:r w:rsidRPr="007D3736">
        <w:rPr>
          <w:rFonts w:ascii="Times New Roman" w:hAnsi="Times New Roman" w:cs="Times New Roman"/>
        </w:rPr>
        <w:tab/>
      </w:r>
      <w:r w:rsidRPr="007D3736">
        <w:rPr>
          <w:rFonts w:ascii="Times New Roman" w:hAnsi="Times New Roman" w:cs="Times New Roman"/>
        </w:rPr>
        <w:tab/>
      </w:r>
      <w:r w:rsidRPr="007D3736">
        <w:rPr>
          <w:rFonts w:ascii="Times New Roman" w:hAnsi="Times New Roman" w:cs="Times New Roman"/>
        </w:rPr>
        <w:tab/>
      </w:r>
      <w:r w:rsidRPr="007D3736">
        <w:rPr>
          <w:rFonts w:ascii="Times New Roman" w:hAnsi="Times New Roman" w:cs="Times New Roman"/>
        </w:rPr>
        <w:tab/>
      </w:r>
      <w:r w:rsidRPr="007D3736">
        <w:rPr>
          <w:rFonts w:ascii="Times New Roman" w:hAnsi="Times New Roman" w:cs="Times New Roman"/>
        </w:rPr>
        <w:tab/>
      </w:r>
      <w:r w:rsidRPr="007D3736">
        <w:rPr>
          <w:rFonts w:ascii="Times New Roman" w:hAnsi="Times New Roman" w:cs="Times New Roman"/>
        </w:rPr>
        <w:tab/>
      </w:r>
      <w:r w:rsidRPr="007D3736">
        <w:rPr>
          <w:rFonts w:ascii="Times New Roman" w:hAnsi="Times New Roman" w:cs="Times New Roman"/>
        </w:rPr>
        <w:tab/>
      </w:r>
      <w:r w:rsidRPr="007D3736">
        <w:rPr>
          <w:rFonts w:ascii="Times New Roman" w:hAnsi="Times New Roman" w:cs="Times New Roman"/>
        </w:rPr>
        <w:tab/>
      </w:r>
      <w:r w:rsidRPr="00BF6ADC">
        <w:rPr>
          <w:rFonts w:ascii="Times New Roman" w:hAnsi="Times New Roman" w:cs="Times New Roman"/>
          <w:b/>
        </w:rPr>
        <w:t>Дело № А62-1217/2013</w:t>
      </w:r>
    </w:p>
    <w:p w:rsidR="007D3736" w:rsidRPr="007D3736" w:rsidRDefault="007D3736" w:rsidP="007D3736">
      <w:pPr>
        <w:spacing w:after="0" w:line="240" w:lineRule="auto"/>
        <w:jc w:val="right"/>
        <w:rPr>
          <w:rFonts w:ascii="Times New Roman" w:hAnsi="Times New Roman" w:cs="Times New Roman"/>
        </w:rPr>
      </w:pPr>
      <w:r w:rsidRPr="007D3736">
        <w:rPr>
          <w:rFonts w:ascii="Times New Roman" w:hAnsi="Times New Roman" w:cs="Times New Roman"/>
        </w:rPr>
        <w:t>Резолютивная часть решения объявлена 28.05.2013</w:t>
      </w:r>
    </w:p>
    <w:p w:rsidR="007D3736" w:rsidRPr="0000429E" w:rsidRDefault="007D3736" w:rsidP="007D3736">
      <w:pPr>
        <w:spacing w:after="0" w:line="240" w:lineRule="auto"/>
        <w:jc w:val="right"/>
        <w:rPr>
          <w:rFonts w:ascii="Times New Roman" w:hAnsi="Times New Roman" w:cs="Times New Roman"/>
        </w:rPr>
      </w:pPr>
      <w:r w:rsidRPr="007D3736">
        <w:rPr>
          <w:rFonts w:ascii="Times New Roman" w:hAnsi="Times New Roman" w:cs="Times New Roman"/>
        </w:rPr>
        <w:t>Полный текст решения изготовлен 04.06.2013</w:t>
      </w:r>
    </w:p>
    <w:p w:rsidR="007D3736" w:rsidRPr="0000429E" w:rsidRDefault="007D3736" w:rsidP="007D3736">
      <w:pPr>
        <w:spacing w:after="0" w:line="240" w:lineRule="auto"/>
        <w:jc w:val="right"/>
        <w:rPr>
          <w:rFonts w:ascii="Times New Roman" w:hAnsi="Times New Roman" w:cs="Times New Roman"/>
        </w:rPr>
      </w:pPr>
    </w:p>
    <w:p w:rsidR="007D3736" w:rsidRPr="007D3736" w:rsidRDefault="007D3736" w:rsidP="007D3736">
      <w:pPr>
        <w:spacing w:after="0" w:line="240" w:lineRule="auto"/>
        <w:rPr>
          <w:rFonts w:ascii="Times New Roman" w:hAnsi="Times New Roman" w:cs="Times New Roman"/>
        </w:rPr>
      </w:pPr>
      <w:r w:rsidRPr="007D3736">
        <w:rPr>
          <w:rFonts w:ascii="Times New Roman" w:hAnsi="Times New Roman" w:cs="Times New Roman"/>
        </w:rPr>
        <w:t>Арбитражный суд Смоленской области в составе судьи &lt;…&gt;,</w:t>
      </w:r>
    </w:p>
    <w:p w:rsidR="007D3736" w:rsidRPr="007D3736" w:rsidRDefault="007D3736" w:rsidP="007D3736">
      <w:pPr>
        <w:spacing w:after="0" w:line="240" w:lineRule="auto"/>
        <w:rPr>
          <w:rFonts w:ascii="Times New Roman" w:hAnsi="Times New Roman" w:cs="Times New Roman"/>
        </w:rPr>
      </w:pPr>
      <w:r w:rsidRPr="007D3736">
        <w:rPr>
          <w:rFonts w:ascii="Times New Roman" w:hAnsi="Times New Roman" w:cs="Times New Roman"/>
        </w:rPr>
        <w:t xml:space="preserve">при ведении протокола судебного заседания секретарем судебного заседания </w:t>
      </w:r>
      <w:r w:rsidR="003A4C6C" w:rsidRPr="007D3736">
        <w:rPr>
          <w:rFonts w:ascii="Times New Roman" w:hAnsi="Times New Roman" w:cs="Times New Roman"/>
        </w:rPr>
        <w:t>&lt;…&gt;</w:t>
      </w:r>
      <w:r w:rsidRPr="007D3736">
        <w:rPr>
          <w:rFonts w:ascii="Times New Roman" w:hAnsi="Times New Roman" w:cs="Times New Roman"/>
        </w:rPr>
        <w:t>,</w:t>
      </w:r>
    </w:p>
    <w:p w:rsidR="007D3736" w:rsidRPr="007D3736" w:rsidRDefault="007D3736" w:rsidP="007D3736">
      <w:pPr>
        <w:spacing w:after="0" w:line="240" w:lineRule="auto"/>
        <w:rPr>
          <w:rFonts w:ascii="Times New Roman" w:hAnsi="Times New Roman" w:cs="Times New Roman"/>
        </w:rPr>
      </w:pPr>
      <w:r w:rsidRPr="007D3736">
        <w:rPr>
          <w:rFonts w:ascii="Times New Roman" w:hAnsi="Times New Roman" w:cs="Times New Roman"/>
        </w:rPr>
        <w:t>рассмотрев в судебном заседании дело по заявлению</w:t>
      </w:r>
    </w:p>
    <w:p w:rsidR="007D3736" w:rsidRPr="007D3736" w:rsidRDefault="007D3736" w:rsidP="007D3736">
      <w:pPr>
        <w:spacing w:after="0" w:line="240" w:lineRule="auto"/>
        <w:rPr>
          <w:rFonts w:ascii="Times New Roman" w:hAnsi="Times New Roman" w:cs="Times New Roman"/>
        </w:rPr>
      </w:pPr>
      <w:r w:rsidRPr="007D3736">
        <w:rPr>
          <w:rFonts w:ascii="Times New Roman" w:hAnsi="Times New Roman" w:cs="Times New Roman"/>
        </w:rPr>
        <w:t>Общества с ограниченной ответственностью "Частная охранная организация "Ястреб-Смоленск" (ОГРН 1096731015567, ИНН 6730085015)</w:t>
      </w:r>
    </w:p>
    <w:p w:rsidR="007D3736" w:rsidRPr="007D3736" w:rsidRDefault="007D3736" w:rsidP="007D3736">
      <w:pPr>
        <w:spacing w:after="0" w:line="240" w:lineRule="auto"/>
        <w:rPr>
          <w:rFonts w:ascii="Times New Roman" w:hAnsi="Times New Roman" w:cs="Times New Roman"/>
        </w:rPr>
      </w:pPr>
      <w:r w:rsidRPr="007D3736">
        <w:rPr>
          <w:rFonts w:ascii="Times New Roman" w:hAnsi="Times New Roman" w:cs="Times New Roman"/>
        </w:rPr>
        <w:t>к Управлению Федеральной антимонопольной службы по Смоленской области (ОГРН 1026701444615, ИНН 6730031796)</w:t>
      </w:r>
    </w:p>
    <w:p w:rsidR="007D3736" w:rsidRPr="007D3736" w:rsidRDefault="007D3736" w:rsidP="007D3736">
      <w:pPr>
        <w:spacing w:after="0" w:line="240" w:lineRule="auto"/>
        <w:rPr>
          <w:rFonts w:ascii="Times New Roman" w:hAnsi="Times New Roman" w:cs="Times New Roman"/>
        </w:rPr>
      </w:pPr>
      <w:r w:rsidRPr="007D3736">
        <w:rPr>
          <w:rFonts w:ascii="Times New Roman" w:hAnsi="Times New Roman" w:cs="Times New Roman"/>
        </w:rPr>
        <w:t xml:space="preserve">о признании </w:t>
      </w:r>
      <w:proofErr w:type="gramStart"/>
      <w:r w:rsidRPr="007D3736">
        <w:rPr>
          <w:rFonts w:ascii="Times New Roman" w:hAnsi="Times New Roman" w:cs="Times New Roman"/>
        </w:rPr>
        <w:t>недействительными</w:t>
      </w:r>
      <w:proofErr w:type="gramEnd"/>
      <w:r w:rsidRPr="007D3736">
        <w:rPr>
          <w:rFonts w:ascii="Times New Roman" w:hAnsi="Times New Roman" w:cs="Times New Roman"/>
        </w:rPr>
        <w:t xml:space="preserve"> решения от 12.12.2012, постановления от 22.02.2013</w:t>
      </w:r>
    </w:p>
    <w:p w:rsidR="007D3736" w:rsidRPr="007D3736" w:rsidRDefault="007D3736" w:rsidP="007D3736">
      <w:pPr>
        <w:spacing w:after="0" w:line="240" w:lineRule="auto"/>
        <w:rPr>
          <w:rFonts w:ascii="Times New Roman" w:hAnsi="Times New Roman" w:cs="Times New Roman"/>
        </w:rPr>
      </w:pPr>
      <w:r w:rsidRPr="007D3736">
        <w:rPr>
          <w:rFonts w:ascii="Times New Roman" w:hAnsi="Times New Roman" w:cs="Times New Roman"/>
        </w:rPr>
        <w:t>при участии:</w:t>
      </w:r>
    </w:p>
    <w:p w:rsidR="007D3736" w:rsidRPr="007D3736" w:rsidRDefault="007D3736" w:rsidP="007D3736">
      <w:pPr>
        <w:spacing w:after="0" w:line="240" w:lineRule="auto"/>
        <w:rPr>
          <w:rFonts w:ascii="Times New Roman" w:hAnsi="Times New Roman" w:cs="Times New Roman"/>
        </w:rPr>
      </w:pPr>
      <w:r w:rsidRPr="007D3736">
        <w:rPr>
          <w:rFonts w:ascii="Times New Roman" w:hAnsi="Times New Roman" w:cs="Times New Roman"/>
        </w:rPr>
        <w:t>от заявителя –  &lt;…&gt;,</w:t>
      </w:r>
    </w:p>
    <w:p w:rsidR="007D3736" w:rsidRPr="007D3736" w:rsidRDefault="007D3736" w:rsidP="007D3736">
      <w:pPr>
        <w:spacing w:after="0" w:line="240" w:lineRule="auto"/>
        <w:rPr>
          <w:rFonts w:ascii="Times New Roman" w:hAnsi="Times New Roman" w:cs="Times New Roman"/>
        </w:rPr>
      </w:pPr>
      <w:r w:rsidRPr="007D3736">
        <w:rPr>
          <w:rFonts w:ascii="Times New Roman" w:hAnsi="Times New Roman" w:cs="Times New Roman"/>
        </w:rPr>
        <w:t>от ответчика –  &lt;…&gt;,</w:t>
      </w:r>
    </w:p>
    <w:p w:rsidR="007D3736" w:rsidRPr="007D3736" w:rsidRDefault="007D3736" w:rsidP="007D3736">
      <w:pPr>
        <w:spacing w:before="100" w:beforeAutospacing="1" w:after="100" w:afterAutospacing="1" w:line="240" w:lineRule="auto"/>
        <w:jc w:val="center"/>
        <w:rPr>
          <w:rFonts w:ascii="Times New Roman" w:hAnsi="Times New Roman" w:cs="Times New Roman"/>
        </w:rPr>
      </w:pPr>
      <w:r w:rsidRPr="007D3736">
        <w:rPr>
          <w:rFonts w:ascii="Times New Roman" w:hAnsi="Times New Roman" w:cs="Times New Roman"/>
        </w:rPr>
        <w:t>УСТАНОВИЛ:</w:t>
      </w:r>
    </w:p>
    <w:p w:rsidR="007D3736" w:rsidRPr="007D3736" w:rsidRDefault="007D3736" w:rsidP="007D3736">
      <w:pPr>
        <w:spacing w:after="0" w:line="240" w:lineRule="auto"/>
        <w:ind w:firstLine="567"/>
        <w:jc w:val="both"/>
        <w:rPr>
          <w:rFonts w:ascii="Times New Roman" w:hAnsi="Times New Roman" w:cs="Times New Roman"/>
        </w:rPr>
      </w:pPr>
      <w:proofErr w:type="gramStart"/>
      <w:r w:rsidRPr="007D3736">
        <w:rPr>
          <w:rFonts w:ascii="Times New Roman" w:hAnsi="Times New Roman" w:cs="Times New Roman"/>
        </w:rPr>
        <w:t>Общество с ограниченной ответственностью «Частная охранная организация «Ястреб-Смоленск» (далее - Общество, заявитель) обратилось в арбитражный суд с заявлением о признании недействительным решения Управления Федеральной антимонопольной службы по Смоленской области (далее – Управление, ответчик) от 12.12.2012, на основании которого действия Общества признаны нарушившими требования пункта 4 части 1 статьи 14 Федерального закона от 26.07.2006 № 135-ФЗ «О защите конкуренции» в части совершения недобросовестной конкуренции</w:t>
      </w:r>
      <w:proofErr w:type="gramEnd"/>
      <w:r w:rsidRPr="007D3736">
        <w:rPr>
          <w:rFonts w:ascii="Times New Roman" w:hAnsi="Times New Roman" w:cs="Times New Roman"/>
        </w:rPr>
        <w:t xml:space="preserve"> путем оказания охранных услуг с использованием на объектах, охраняемых ООО «ЧОП «Беркут-Смоленск» на территории города Смоленска, а также в сети Интернет на страницах </w:t>
      </w:r>
      <w:proofErr w:type="gramStart"/>
      <w:r w:rsidRPr="007D3736">
        <w:rPr>
          <w:rFonts w:ascii="Times New Roman" w:hAnsi="Times New Roman" w:cs="Times New Roman"/>
        </w:rPr>
        <w:t>сайта http://bulat67.ru/index.php/26-slide-news/68-bekur, комбинированного обозначения, включающего стилизованное изображение головы хищной птицы семейства ястребиных и словесный элемент «БЕРКУТ», сходного до степени смешения с товарным знаком, правообладателем которого является ООО «Частная охрана «Беркут-МГ» на основании свидетельства на товарный знак № 450919, зарегистрированного в Государственном реестре товарных знаков и знаков обслуживания, а также части фирменного наименования общества с ограниченной</w:t>
      </w:r>
      <w:proofErr w:type="gramEnd"/>
      <w:r w:rsidRPr="007D3736">
        <w:rPr>
          <w:rFonts w:ascii="Times New Roman" w:hAnsi="Times New Roman" w:cs="Times New Roman"/>
        </w:rPr>
        <w:t xml:space="preserve"> </w:t>
      </w:r>
      <w:proofErr w:type="gramStart"/>
      <w:r w:rsidRPr="007D3736">
        <w:rPr>
          <w:rFonts w:ascii="Times New Roman" w:hAnsi="Times New Roman" w:cs="Times New Roman"/>
        </w:rPr>
        <w:t>ответственностью «ЧОП «Беркут-Смоленск», а именно «БЕРКУТ», что способно ввести потребителей в заблуждение в отношении производителя однородных (охранных) услуг (далее – решение от 12.12.2012), а также незаконным постановления о назначении административного наказания по делу об административном правонарушении № 02/13-КА от 22.02.2013, в соответствии с которым Общество привлечено к административной ответственности, предусмотренной частью 2 статьи 14.33 Кодекса Российской Федерации об административных правонарушениях (далее</w:t>
      </w:r>
      <w:proofErr w:type="gramEnd"/>
      <w:r w:rsidRPr="007D3736">
        <w:rPr>
          <w:rFonts w:ascii="Times New Roman" w:hAnsi="Times New Roman" w:cs="Times New Roman"/>
        </w:rPr>
        <w:t xml:space="preserve"> – постановление от 22.02.2013).</w:t>
      </w:r>
    </w:p>
    <w:p w:rsidR="007D3736" w:rsidRPr="007D3736" w:rsidRDefault="007D3736" w:rsidP="007D3736">
      <w:pPr>
        <w:spacing w:after="0" w:line="240" w:lineRule="auto"/>
        <w:ind w:firstLine="567"/>
        <w:jc w:val="both"/>
        <w:rPr>
          <w:rFonts w:ascii="Times New Roman" w:hAnsi="Times New Roman" w:cs="Times New Roman"/>
        </w:rPr>
      </w:pPr>
      <w:proofErr w:type="gramStart"/>
      <w:r w:rsidRPr="007D3736">
        <w:rPr>
          <w:rFonts w:ascii="Times New Roman" w:hAnsi="Times New Roman" w:cs="Times New Roman"/>
        </w:rPr>
        <w:t>Из материалов дела следует, что 21.06.2012 в Управление поступило заявление ООО «Частная охрана «Беркут-МГ», в котором указывалось, что ООО «Частная охрана «Беркут-МГ» 13.01.2012 зарегистрировало комбинированный товарный знак, состоящий из словесного и изобразительного элементов (словесный элемент представляет собой исполненное прописными буквами слово «БЕРКУТ») в Государственном реестре товарных знаков и знаков обслуживания Российской Федерации (свидетельство № 450919).</w:t>
      </w:r>
      <w:proofErr w:type="gramEnd"/>
      <w:r w:rsidRPr="007D3736">
        <w:rPr>
          <w:rFonts w:ascii="Times New Roman" w:hAnsi="Times New Roman" w:cs="Times New Roman"/>
        </w:rPr>
        <w:t xml:space="preserve"> </w:t>
      </w:r>
      <w:proofErr w:type="gramStart"/>
      <w:r w:rsidRPr="007D3736">
        <w:rPr>
          <w:rFonts w:ascii="Times New Roman" w:hAnsi="Times New Roman" w:cs="Times New Roman"/>
        </w:rPr>
        <w:t>ООО «Частная охрана «Беркут-МГ» стало известно, что данный товарный знак используется ООО «ЧОП «Беркут-Смоленск» на объектах, охраняемых ООО «ЧОП «Беркут-Смоленск» на территории города Смоленска, а также в сети Интернет.</w:t>
      </w:r>
      <w:proofErr w:type="gramEnd"/>
      <w:r w:rsidRPr="007D3736">
        <w:rPr>
          <w:rFonts w:ascii="Times New Roman" w:hAnsi="Times New Roman" w:cs="Times New Roman"/>
        </w:rPr>
        <w:t xml:space="preserve"> ООО «Частная охрана «Беркут-МГ» обращалось также в правоохранительные органы Смоленской области с заявлением по факту незаконного использования товарного знака, но, несмотря на это, ООО «ЧОП «Беркут-Смоленск» продолжает незаконно использовать товарный </w:t>
      </w:r>
      <w:r w:rsidRPr="007D3736">
        <w:rPr>
          <w:rFonts w:ascii="Times New Roman" w:hAnsi="Times New Roman" w:cs="Times New Roman"/>
        </w:rPr>
        <w:lastRenderedPageBreak/>
        <w:t>знак «БЕРКУТ». К заявлению был приложен пакет документов, свидетельствующий о признаках нарушения антимонопольного законодательства.</w:t>
      </w:r>
    </w:p>
    <w:p w:rsidR="007D3736" w:rsidRPr="007D3736" w:rsidRDefault="007D3736" w:rsidP="007D3736">
      <w:pPr>
        <w:spacing w:after="0" w:line="240" w:lineRule="auto"/>
        <w:ind w:firstLine="567"/>
        <w:jc w:val="both"/>
        <w:rPr>
          <w:rFonts w:ascii="Times New Roman" w:hAnsi="Times New Roman" w:cs="Times New Roman"/>
        </w:rPr>
      </w:pPr>
      <w:r w:rsidRPr="007D3736">
        <w:rPr>
          <w:rFonts w:ascii="Times New Roman" w:hAnsi="Times New Roman" w:cs="Times New Roman"/>
        </w:rPr>
        <w:t>На основании указанного заявления Управлением 17.07.2012 в отношении Общества возбуждено дело № 05/12-К по признакам нарушения антимонопольного законодательства.</w:t>
      </w:r>
    </w:p>
    <w:p w:rsidR="007D3736" w:rsidRPr="007D3736" w:rsidRDefault="007D3736" w:rsidP="007D3736">
      <w:pPr>
        <w:spacing w:after="0" w:line="240" w:lineRule="auto"/>
        <w:ind w:firstLine="567"/>
        <w:jc w:val="both"/>
        <w:rPr>
          <w:rFonts w:ascii="Times New Roman" w:hAnsi="Times New Roman" w:cs="Times New Roman"/>
        </w:rPr>
      </w:pPr>
      <w:r w:rsidRPr="007D3736">
        <w:rPr>
          <w:rFonts w:ascii="Times New Roman" w:hAnsi="Times New Roman" w:cs="Times New Roman"/>
        </w:rPr>
        <w:t>В ходе проверки по существу заявления Управлением установлено, чт</w:t>
      </w:r>
      <w:proofErr w:type="gramStart"/>
      <w:r w:rsidRPr="007D3736">
        <w:rPr>
          <w:rFonts w:ascii="Times New Roman" w:hAnsi="Times New Roman" w:cs="Times New Roman"/>
        </w:rPr>
        <w:t>о ООО</w:t>
      </w:r>
      <w:proofErr w:type="gramEnd"/>
      <w:r w:rsidRPr="007D3736">
        <w:rPr>
          <w:rFonts w:ascii="Times New Roman" w:hAnsi="Times New Roman" w:cs="Times New Roman"/>
        </w:rPr>
        <w:t xml:space="preserve"> «Частная охрана «Беркут-МГ» согласно выписке из ЕГРЮЛ от 10.09.2012 зарегистрировано и осуществляет деятельность с 02.06.1999. С момента начала осуществления своей деятельности общество ввело в оборот</w:t>
      </w:r>
    </w:p>
    <w:p w:rsidR="007D3736" w:rsidRPr="007D3736" w:rsidRDefault="007D3736" w:rsidP="007D3736">
      <w:pPr>
        <w:spacing w:after="0" w:line="240" w:lineRule="auto"/>
        <w:ind w:firstLine="567"/>
        <w:jc w:val="both"/>
        <w:rPr>
          <w:rFonts w:ascii="Times New Roman" w:hAnsi="Times New Roman" w:cs="Times New Roman"/>
        </w:rPr>
      </w:pPr>
      <w:r w:rsidRPr="007D3736">
        <w:rPr>
          <w:rFonts w:ascii="Times New Roman" w:hAnsi="Times New Roman" w:cs="Times New Roman"/>
        </w:rPr>
        <w:t>изображение товарного знака, который 13.01.2012 был зарегистрирован в установленном порядке.</w:t>
      </w:r>
    </w:p>
    <w:p w:rsidR="007D3736" w:rsidRPr="007D3736" w:rsidRDefault="007D3736" w:rsidP="007D3736">
      <w:pPr>
        <w:spacing w:after="0" w:line="240" w:lineRule="auto"/>
        <w:ind w:firstLine="567"/>
        <w:jc w:val="both"/>
        <w:rPr>
          <w:rFonts w:ascii="Times New Roman" w:hAnsi="Times New Roman" w:cs="Times New Roman"/>
        </w:rPr>
      </w:pPr>
      <w:r w:rsidRPr="007D3736">
        <w:rPr>
          <w:rFonts w:ascii="Times New Roman" w:hAnsi="Times New Roman" w:cs="Times New Roman"/>
        </w:rPr>
        <w:t>ООО «ЧОП «Беркут-Смоленск» согласно выписке из ЕГРЮЛ от 24.07.2011 зарегистрировано и осуществляет деятельность с 04.12.2009, с 20.08.2012 фирменное наименование юридического лица изменено н</w:t>
      </w:r>
      <w:proofErr w:type="gramStart"/>
      <w:r w:rsidRPr="007D3736">
        <w:rPr>
          <w:rFonts w:ascii="Times New Roman" w:hAnsi="Times New Roman" w:cs="Times New Roman"/>
        </w:rPr>
        <w:t>а ООО</w:t>
      </w:r>
      <w:proofErr w:type="gramEnd"/>
      <w:r w:rsidRPr="007D3736">
        <w:rPr>
          <w:rFonts w:ascii="Times New Roman" w:hAnsi="Times New Roman" w:cs="Times New Roman"/>
        </w:rPr>
        <w:t xml:space="preserve"> «Частная охранная организация «Ястреб-Смоленск». На основании указанной выписки одним из учредителей ООО «ЧОП «Беркут-Смоленск» является &lt;…&gt;, который с 06.12.2010 также занимает должность директора организации.</w:t>
      </w:r>
    </w:p>
    <w:p w:rsidR="007D3736" w:rsidRPr="007D3736" w:rsidRDefault="007D3736" w:rsidP="007D3736">
      <w:pPr>
        <w:spacing w:after="0" w:line="240" w:lineRule="auto"/>
        <w:ind w:firstLine="567"/>
        <w:jc w:val="both"/>
        <w:rPr>
          <w:rFonts w:ascii="Times New Roman" w:hAnsi="Times New Roman" w:cs="Times New Roman"/>
        </w:rPr>
      </w:pPr>
      <w:r w:rsidRPr="007D3736">
        <w:rPr>
          <w:rFonts w:ascii="Times New Roman" w:hAnsi="Times New Roman" w:cs="Times New Roman"/>
        </w:rPr>
        <w:t>Согласно приказу ООО «Частная охрана «Беркут-МГ» от 01.07.1999 № 2 л/</w:t>
      </w:r>
      <w:proofErr w:type="gramStart"/>
      <w:r w:rsidRPr="007D3736">
        <w:rPr>
          <w:rFonts w:ascii="Times New Roman" w:hAnsi="Times New Roman" w:cs="Times New Roman"/>
        </w:rPr>
        <w:t>с</w:t>
      </w:r>
      <w:proofErr w:type="gramEnd"/>
      <w:r w:rsidRPr="007D3736">
        <w:rPr>
          <w:rFonts w:ascii="Times New Roman" w:hAnsi="Times New Roman" w:cs="Times New Roman"/>
        </w:rPr>
        <w:t xml:space="preserve">  &lt;…&gt; </w:t>
      </w:r>
      <w:proofErr w:type="gramStart"/>
      <w:r w:rsidRPr="007D3736">
        <w:rPr>
          <w:rFonts w:ascii="Times New Roman" w:hAnsi="Times New Roman" w:cs="Times New Roman"/>
        </w:rPr>
        <w:t>был</w:t>
      </w:r>
      <w:proofErr w:type="gramEnd"/>
      <w:r w:rsidRPr="007D3736">
        <w:rPr>
          <w:rFonts w:ascii="Times New Roman" w:hAnsi="Times New Roman" w:cs="Times New Roman"/>
        </w:rPr>
        <w:t xml:space="preserve"> принят на работу в ООО «Частная охрана «Беркут-МГ» телохранителем с 01.07.1999; согласно приказу от 01.11.2010  &lt;…&gt; был уволен с 01.11.2010 с должности заместителя начальника охраны.</w:t>
      </w:r>
    </w:p>
    <w:p w:rsidR="007D3736" w:rsidRPr="007D3736" w:rsidRDefault="007D3736" w:rsidP="007D3736">
      <w:pPr>
        <w:spacing w:after="0" w:line="240" w:lineRule="auto"/>
        <w:ind w:firstLine="567"/>
        <w:jc w:val="both"/>
        <w:rPr>
          <w:rFonts w:ascii="Times New Roman" w:hAnsi="Times New Roman" w:cs="Times New Roman"/>
        </w:rPr>
      </w:pPr>
      <w:proofErr w:type="gramStart"/>
      <w:r>
        <w:rPr>
          <w:rFonts w:ascii="Times New Roman" w:hAnsi="Times New Roman" w:cs="Times New Roman"/>
        </w:rPr>
        <w:t>Таким образом,</w:t>
      </w:r>
      <w:r w:rsidRPr="007D3736">
        <w:rPr>
          <w:rFonts w:ascii="Times New Roman" w:hAnsi="Times New Roman" w:cs="Times New Roman"/>
        </w:rPr>
        <w:t xml:space="preserve"> &lt;…&gt;, работая в ООО «Частная охрана «Беркут-МГ», явился одним из учредителей ООО «ЧОП «Беркут-Смоленск», осуществляющим свою деятельность на том же товарном рынке - проведение расследований и обеспечение безопасности, код ОКВЭД 74.6 (рынок охранных услуг), и, соответственно, не мог не знать об использовании ООО «Частная охрана «Беркут-МГ» на охраняемых объектах товарного знака и фирменное наименование общества, где он работал с 1999</w:t>
      </w:r>
      <w:proofErr w:type="gramEnd"/>
      <w:r w:rsidRPr="007D3736">
        <w:rPr>
          <w:rFonts w:ascii="Times New Roman" w:hAnsi="Times New Roman" w:cs="Times New Roman"/>
        </w:rPr>
        <w:t xml:space="preserve"> года.</w:t>
      </w:r>
    </w:p>
    <w:p w:rsidR="007D3736" w:rsidRPr="007D3736" w:rsidRDefault="007D3736" w:rsidP="007D3736">
      <w:pPr>
        <w:spacing w:after="0" w:line="240" w:lineRule="auto"/>
        <w:ind w:firstLine="567"/>
        <w:jc w:val="both"/>
        <w:rPr>
          <w:rFonts w:ascii="Times New Roman" w:hAnsi="Times New Roman" w:cs="Times New Roman"/>
        </w:rPr>
      </w:pPr>
      <w:r w:rsidRPr="007D3736">
        <w:rPr>
          <w:rFonts w:ascii="Times New Roman" w:hAnsi="Times New Roman" w:cs="Times New Roman"/>
        </w:rPr>
        <w:t>На основании обращения ООО «Частная охрана «Беркут-МГ», нотариус  &lt;…&gt; в протоколе осмотра доказательств от 14.03.2012 зафиксировала размещение в сети Интернет на страницах сайта по адресу: http://bulat67.ru/index.php/26-slide-news/68-berkur. изображения, сходного до степени смешения с товарным знаком ООО «Частная охрана «Беркут-МГ».</w:t>
      </w:r>
    </w:p>
    <w:p w:rsidR="007D3736" w:rsidRPr="007D3736" w:rsidRDefault="007D3736" w:rsidP="007D3736">
      <w:pPr>
        <w:spacing w:after="0" w:line="240" w:lineRule="auto"/>
        <w:ind w:firstLine="567"/>
        <w:jc w:val="both"/>
        <w:rPr>
          <w:rFonts w:ascii="Times New Roman" w:hAnsi="Times New Roman" w:cs="Times New Roman"/>
        </w:rPr>
      </w:pPr>
      <w:proofErr w:type="gramStart"/>
      <w:r w:rsidRPr="007D3736">
        <w:rPr>
          <w:rFonts w:ascii="Times New Roman" w:hAnsi="Times New Roman" w:cs="Times New Roman"/>
        </w:rPr>
        <w:t xml:space="preserve">По результатам проверки, проведенной ОРЧ ЭБ и ПК ОП № 1 УМВД России по городу Смоленску, в трех протоколах осмотра места происшествия от 16.05.2012 (с приложением шести </w:t>
      </w:r>
      <w:proofErr w:type="spellStart"/>
      <w:r w:rsidRPr="007D3736">
        <w:rPr>
          <w:rFonts w:ascii="Times New Roman" w:hAnsi="Times New Roman" w:cs="Times New Roman"/>
        </w:rPr>
        <w:t>фототаблиц</w:t>
      </w:r>
      <w:proofErr w:type="spellEnd"/>
      <w:r w:rsidRPr="007D3736">
        <w:rPr>
          <w:rFonts w:ascii="Times New Roman" w:hAnsi="Times New Roman" w:cs="Times New Roman"/>
        </w:rPr>
        <w:t xml:space="preserve"> по торговым объектам) зафиксировано, что в торговых объектах: магазин «Одежда для Вас» (г. Смоленск, ул. Октябрьской революции, дом 22), магазин электротоваров «Свет» (г. Смоленск, ул. Николаева, дом 21), магазин «Магнит» ЗАО «Тандер» (г</w:t>
      </w:r>
      <w:proofErr w:type="gramEnd"/>
      <w:r w:rsidRPr="007D3736">
        <w:rPr>
          <w:rFonts w:ascii="Times New Roman" w:hAnsi="Times New Roman" w:cs="Times New Roman"/>
        </w:rPr>
        <w:t xml:space="preserve">. </w:t>
      </w:r>
      <w:proofErr w:type="gramStart"/>
      <w:r w:rsidRPr="007D3736">
        <w:rPr>
          <w:rFonts w:ascii="Times New Roman" w:hAnsi="Times New Roman" w:cs="Times New Roman"/>
        </w:rPr>
        <w:t>Смоленск, ул. Багратиона, дом 7), в которых охранную деятельность осуществляет ООО «ЧОП «Беркут-Смоленск», используется часть фирменного наименования ООО «Частная охрана «Беркут-МГ», а именно «Беркут» и изображение птицы, сходного до степени смешения с товарным знаком ООО «Частная охрана «Беркут-МГ».</w:t>
      </w:r>
      <w:proofErr w:type="gramEnd"/>
    </w:p>
    <w:p w:rsidR="007D3736" w:rsidRPr="007D3736" w:rsidRDefault="007D3736" w:rsidP="007D3736">
      <w:pPr>
        <w:spacing w:after="0" w:line="240" w:lineRule="auto"/>
        <w:ind w:firstLine="567"/>
        <w:jc w:val="both"/>
        <w:rPr>
          <w:rFonts w:ascii="Times New Roman" w:hAnsi="Times New Roman" w:cs="Times New Roman"/>
        </w:rPr>
      </w:pPr>
      <w:r w:rsidRPr="007D3736">
        <w:rPr>
          <w:rFonts w:ascii="Times New Roman" w:hAnsi="Times New Roman" w:cs="Times New Roman"/>
        </w:rPr>
        <w:t>В отно</w:t>
      </w:r>
      <w:r>
        <w:rPr>
          <w:rFonts w:ascii="Times New Roman" w:hAnsi="Times New Roman" w:cs="Times New Roman"/>
        </w:rPr>
        <w:t>шении директора Общества</w:t>
      </w:r>
      <w:r w:rsidRPr="007D3736">
        <w:rPr>
          <w:rFonts w:ascii="Times New Roman" w:hAnsi="Times New Roman" w:cs="Times New Roman"/>
        </w:rPr>
        <w:t xml:space="preserve"> &lt;…&gt; старшим оперуполномоченным ОРЧ ЭБ и ПК ОП № 1 УМВД России по городу Смоленску был составлен протокол об административном правонарушении № 67/1/045360 от 25.05.2012. Из объяснений директора следует, чт</w:t>
      </w:r>
      <w:proofErr w:type="gramStart"/>
      <w:r w:rsidRPr="007D3736">
        <w:rPr>
          <w:rFonts w:ascii="Times New Roman" w:hAnsi="Times New Roman" w:cs="Times New Roman"/>
        </w:rPr>
        <w:t>о ООО</w:t>
      </w:r>
      <w:proofErr w:type="gramEnd"/>
      <w:r w:rsidRPr="007D3736">
        <w:rPr>
          <w:rFonts w:ascii="Times New Roman" w:hAnsi="Times New Roman" w:cs="Times New Roman"/>
        </w:rPr>
        <w:t xml:space="preserve"> «ЧОП «Беркут-Смоленск» использовало в своей деятельности наименование ООО «ЧОП «Беркут-МГ» и изображение орла. </w:t>
      </w:r>
      <w:proofErr w:type="gramStart"/>
      <w:r w:rsidRPr="007D3736">
        <w:rPr>
          <w:rFonts w:ascii="Times New Roman" w:hAnsi="Times New Roman" w:cs="Times New Roman"/>
        </w:rPr>
        <w:t>Из объяснений заместителя директора ООО «ЧОП «Беркут-Смоленск» &lt;…&gt; также следует, что ООО «ЧОП «Беркут-Смоленск» действительно использовало комбинированный знак «Беркут-Смоленск» и изображение птицы, однако они считали, что их товарный знак отличается от товарного знака ООО «Частная охрана «Беркут-МГ» (</w:t>
      </w:r>
      <w:proofErr w:type="spellStart"/>
      <w:r w:rsidRPr="007D3736">
        <w:rPr>
          <w:rFonts w:ascii="Times New Roman" w:hAnsi="Times New Roman" w:cs="Times New Roman"/>
        </w:rPr>
        <w:t>л.д</w:t>
      </w:r>
      <w:proofErr w:type="spellEnd"/>
      <w:r w:rsidRPr="007D3736">
        <w:rPr>
          <w:rFonts w:ascii="Times New Roman" w:hAnsi="Times New Roman" w:cs="Times New Roman"/>
        </w:rPr>
        <w:t>. 162-177, том 1).</w:t>
      </w:r>
      <w:proofErr w:type="gramEnd"/>
    </w:p>
    <w:p w:rsidR="007D3736" w:rsidRPr="007D3736" w:rsidRDefault="007D3736" w:rsidP="007D3736">
      <w:pPr>
        <w:spacing w:after="0" w:line="240" w:lineRule="auto"/>
        <w:ind w:firstLine="567"/>
        <w:jc w:val="both"/>
        <w:rPr>
          <w:rFonts w:ascii="Times New Roman" w:hAnsi="Times New Roman" w:cs="Times New Roman"/>
        </w:rPr>
      </w:pPr>
      <w:proofErr w:type="gramStart"/>
      <w:r w:rsidRPr="007D3736">
        <w:rPr>
          <w:rFonts w:ascii="Times New Roman" w:hAnsi="Times New Roman" w:cs="Times New Roman"/>
        </w:rPr>
        <w:t>20 ноября 2012 года Управлением было установлено, что в сети Интернет на страницах сайта по адресу: http://bulat67.ru/index.php/26-slide-news/68-berkur. продолжает размещаться информация с использованием части фирменного наименования общества «БЕРКУТ» в фирменном наименовании ООО «ЧОП «Беркут-Смоленск» и информация, сходная до степени смешения с товарным знаком, правообладателем которого является ООО «Частная охрана «Беркут-МГ», что оформлено Протоколом осмотра Интернет-сайта</w:t>
      </w:r>
      <w:proofErr w:type="gramEnd"/>
      <w:r w:rsidRPr="007D3736">
        <w:rPr>
          <w:rFonts w:ascii="Times New Roman" w:hAnsi="Times New Roman" w:cs="Times New Roman"/>
        </w:rPr>
        <w:t xml:space="preserve"> от 20.11.2012 (</w:t>
      </w:r>
      <w:proofErr w:type="spellStart"/>
      <w:r w:rsidRPr="007D3736">
        <w:rPr>
          <w:rFonts w:ascii="Times New Roman" w:hAnsi="Times New Roman" w:cs="Times New Roman"/>
        </w:rPr>
        <w:t>л.д</w:t>
      </w:r>
      <w:proofErr w:type="spellEnd"/>
      <w:r w:rsidRPr="007D3736">
        <w:rPr>
          <w:rFonts w:ascii="Times New Roman" w:hAnsi="Times New Roman" w:cs="Times New Roman"/>
        </w:rPr>
        <w:t>. 129-131, том 1).</w:t>
      </w:r>
    </w:p>
    <w:p w:rsidR="007D3736" w:rsidRPr="007D3736" w:rsidRDefault="007D3736" w:rsidP="007D3736">
      <w:pPr>
        <w:spacing w:after="0" w:line="240" w:lineRule="auto"/>
        <w:ind w:firstLine="567"/>
        <w:jc w:val="both"/>
        <w:rPr>
          <w:rFonts w:ascii="Times New Roman" w:hAnsi="Times New Roman" w:cs="Times New Roman"/>
        </w:rPr>
      </w:pPr>
      <w:proofErr w:type="gramStart"/>
      <w:r w:rsidRPr="007D3736">
        <w:rPr>
          <w:rFonts w:ascii="Times New Roman" w:hAnsi="Times New Roman" w:cs="Times New Roman"/>
        </w:rPr>
        <w:t>Согласно фотографиям, представленным в Управление ООО «Частная охрана «Беркут-МГ» 21.06.2012 и 22.11.2012, на объектах, охраняемых ООО «ЧОП «Беркут-Смоленск» (ООО «ЧОО «Ястреб-Смоленск») и в сети Интернет, размещалась информация, сходная до степени смешения с товарным знаком, правообладателем которого является ООО «Частная охрана «Беркут-МГ».</w:t>
      </w:r>
      <w:proofErr w:type="gramEnd"/>
      <w:r w:rsidRPr="007D3736">
        <w:rPr>
          <w:rFonts w:ascii="Times New Roman" w:hAnsi="Times New Roman" w:cs="Times New Roman"/>
        </w:rPr>
        <w:t xml:space="preserve"> </w:t>
      </w:r>
      <w:proofErr w:type="gramStart"/>
      <w:r w:rsidRPr="007D3736">
        <w:rPr>
          <w:rFonts w:ascii="Times New Roman" w:hAnsi="Times New Roman" w:cs="Times New Roman"/>
        </w:rPr>
        <w:t xml:space="preserve">К </w:t>
      </w:r>
      <w:r w:rsidRPr="007D3736">
        <w:rPr>
          <w:rFonts w:ascii="Times New Roman" w:hAnsi="Times New Roman" w:cs="Times New Roman"/>
        </w:rPr>
        <w:lastRenderedPageBreak/>
        <w:t>своему письму от 22.11.2012 общество представило копию договора на охрану объектов, подключенных к центральной станции мониторинга (пульту централизованного наблюдения) от 01.03.2010, заключенного директором ООО «ЧОП «Беркут-Смоленск» &lt;…&gt; со Смоленским филиалом ЗАО «Тандер» на охранные услуги, указав в дополнительном соглашении к договору от 01.03.2010 конкретные объекты (8), ранее охраняемые ООО «Частная охрана «Беркут-МГ».</w:t>
      </w:r>
      <w:proofErr w:type="gramEnd"/>
    </w:p>
    <w:p w:rsidR="007D3736" w:rsidRPr="0000429E" w:rsidRDefault="007D3736" w:rsidP="007D3736">
      <w:pPr>
        <w:spacing w:after="0" w:line="240" w:lineRule="auto"/>
        <w:ind w:firstLine="567"/>
        <w:jc w:val="both"/>
        <w:rPr>
          <w:rFonts w:ascii="Times New Roman" w:hAnsi="Times New Roman" w:cs="Times New Roman"/>
        </w:rPr>
      </w:pPr>
      <w:proofErr w:type="gramStart"/>
      <w:r w:rsidRPr="007D3736">
        <w:rPr>
          <w:rFonts w:ascii="Times New Roman" w:hAnsi="Times New Roman" w:cs="Times New Roman"/>
        </w:rPr>
        <w:t>29 ноября 2012 года до начала рассмотрения дела Общество в Управление представило ходатайство о прекращении производства по делу № 05/12-К о нарушении антимонопольного законодательства в отношении ООО «ЧОП «Беркут-Смоленск», так как директором ООО «ЧОП «Беркут-Смоленск» &lt;…&gt; еще до обращения ООО «Частная охрана «Беркут-МГ» в антимонопольный орган было принято решение об изменении названия общества и в настоящий момент ООО «ЧОП «Беркут-Смоленск» переименовано</w:t>
      </w:r>
      <w:proofErr w:type="gramEnd"/>
      <w:r w:rsidRPr="007D3736">
        <w:rPr>
          <w:rFonts w:ascii="Times New Roman" w:hAnsi="Times New Roman" w:cs="Times New Roman"/>
        </w:rPr>
        <w:t xml:space="preserve"> в ООО «ЧОО «Ястреб-Смоленск». Таким </w:t>
      </w:r>
      <w:r w:rsidRPr="0000429E">
        <w:rPr>
          <w:rFonts w:ascii="Times New Roman" w:hAnsi="Times New Roman" w:cs="Times New Roman"/>
        </w:rPr>
        <w:t>образом, нарушения антимонопольного законодательства устранены.</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Указанное ходатайство оставлено Управлением без удовлетворения в связи с тем, что каких либо документов, свидетельствующих о том, чт</w:t>
      </w:r>
      <w:proofErr w:type="gramStart"/>
      <w:r w:rsidRPr="0000429E">
        <w:rPr>
          <w:rFonts w:ascii="Times New Roman" w:hAnsi="Times New Roman" w:cs="Times New Roman"/>
        </w:rPr>
        <w:t>о ООО</w:t>
      </w:r>
      <w:proofErr w:type="gramEnd"/>
      <w:r w:rsidRPr="0000429E">
        <w:rPr>
          <w:rFonts w:ascii="Times New Roman" w:hAnsi="Times New Roman" w:cs="Times New Roman"/>
        </w:rPr>
        <w:t xml:space="preserve"> «ЧОО «Ястреб-Смоленск» устранило нарушения антимонопольного законодательства в части использования товарного знака на охраняемых ООО «Частная охрана «Беркут-МГ» объектах, не представлено.</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В связи с этим Управлением принято оспариваемое решение от 12.12.2012.</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7 февраля 2013 года Управлением в отношении Общества составлен протокол об административном правонарушении № 02/13-КА по признакам</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правонарушения, предусмотренного частью 2 статьи 14.33 Кодекса Российской Федерации об административных правонарушениях.</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На основании постановления о назначении административного наказания по делу об административном правонарушении № 02/13-КА от 22.02.2013 Общество привлечено к административной ответственности, предусмотренной частью 2 статьи 14.33 Кодекса Российской Федерации об административных правонарушениях, с назначением наказания в виде административного штрафа в размере 100 000 рублей.</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Не согласившись с решением от 12.12.2012 и постановлением от 22.02.2013, Общество обратилось в арбитражный суд с рассматриваемым заявлением.</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В судебном заседании представитель заявителя поддержал доводы, изложенные в заявлении.</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Ответчик представил письменный отзыв на заявление. Представители ответчика в судебном заседании возражали против доводов Общества, указывая на законность и обоснованность оспариваемых решения и постановления.</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Заслушав мнение представителей участвующих в деле лиц, оценив в совокупности по правилам статьи 71 Арбитражного процессуального кодекса Российской Федерации все имеющиеся в материалах дела документы, суд приходит к следующему.</w:t>
      </w:r>
    </w:p>
    <w:p w:rsidR="007D3736" w:rsidRPr="0000429E" w:rsidRDefault="007D3736" w:rsidP="007D3736">
      <w:pPr>
        <w:spacing w:after="0" w:line="240" w:lineRule="auto"/>
        <w:ind w:firstLine="567"/>
        <w:jc w:val="both"/>
        <w:rPr>
          <w:rFonts w:ascii="Times New Roman" w:hAnsi="Times New Roman" w:cs="Times New Roman"/>
        </w:rPr>
      </w:pPr>
      <w:proofErr w:type="gramStart"/>
      <w:r w:rsidRPr="0000429E">
        <w:rPr>
          <w:rFonts w:ascii="Times New Roman" w:hAnsi="Times New Roman" w:cs="Times New Roman"/>
        </w:rPr>
        <w:t>В силу части 1 статьи 198 Арбитражного процессуального кодекса Российской Федерации (далее – АПК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w:t>
      </w:r>
      <w:proofErr w:type="gramEnd"/>
      <w:r w:rsidRPr="0000429E">
        <w:rPr>
          <w:rFonts w:ascii="Times New Roman" w:hAnsi="Times New Roman" w:cs="Times New Roman"/>
        </w:rPr>
        <w:t xml:space="preserve">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7D3736" w:rsidRPr="0000429E" w:rsidRDefault="007D3736" w:rsidP="007D3736">
      <w:pPr>
        <w:spacing w:after="0" w:line="240" w:lineRule="auto"/>
        <w:ind w:firstLine="567"/>
        <w:jc w:val="both"/>
        <w:rPr>
          <w:rFonts w:ascii="Times New Roman" w:hAnsi="Times New Roman" w:cs="Times New Roman"/>
        </w:rPr>
      </w:pPr>
      <w:proofErr w:type="gramStart"/>
      <w:r w:rsidRPr="0000429E">
        <w:rPr>
          <w:rFonts w:ascii="Times New Roman" w:hAnsi="Times New Roman" w:cs="Times New Roman"/>
        </w:rPr>
        <w:t>В соответствии со статьями 29, 198, 199, 201 АПК РФ арбитражные суды при рассмотрении споров о признании недействительными ненормативных правовых актов, незаконными решений, действий (бездействия) государственных органов, органов местного самоуправления, иных органов и должностных лиц обязаны установить, что оспариваемый ненормативный правовой акт, действие (бездействие) не соответствует закону или иному нормативному правовому акту и нарушает права и законные интересы заявителя в</w:t>
      </w:r>
      <w:proofErr w:type="gramEnd"/>
      <w:r w:rsidRPr="0000429E">
        <w:rPr>
          <w:rFonts w:ascii="Times New Roman" w:hAnsi="Times New Roman" w:cs="Times New Roman"/>
        </w:rPr>
        <w:t xml:space="preserve"> сфере предпринимательской и иной экономической деятельности, незаконно возлагают на заявителя какие-либо</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обязанности, создают иные препятствия для осуществления такой деятельности.</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Согласно статье 13 Гражданского кодекса РФ, статьям 198 и 201 АПК РФ основанием для признания ненормативного акта (действий (бездействия)) недействительным является совокупность двух условий, а именно: несоответствие оспариваемого акта (действий, бездействия) закону и нарушение прав и законных интересов граждан, организаций, иных лиц в сфере предпринимательской и иной экономической деятельности.</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lastRenderedPageBreak/>
        <w:t>В соответствии с частью 1 статьи 1225 Гражданского кодекса Российской Федерации (далее - ГК РФ, Кодекс)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в том числе, являются товарные знаки и знаки обслуживания. Интеллектуальная собственность охраняется законом (часть 2 статьи 1225 ГК РФ).</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Статьей 1477 Кодекса предусмотрено, что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 (статья 1479 ГК РФ).</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В силу статьи 1481 ГК РФ на товарный знак, зарегистрированный в Государственном реестре товарных знаков, выдается свидетельство на товарный знак.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Согласно положениям статьи 1229 ГК РФ 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w:t>
      </w:r>
    </w:p>
    <w:p w:rsidR="007D3736" w:rsidRPr="0000429E" w:rsidRDefault="007D3736" w:rsidP="007D3736">
      <w:pPr>
        <w:spacing w:after="0" w:line="240" w:lineRule="auto"/>
        <w:ind w:firstLine="567"/>
        <w:jc w:val="both"/>
        <w:rPr>
          <w:rFonts w:ascii="Times New Roman" w:hAnsi="Times New Roman" w:cs="Times New Roman"/>
        </w:rPr>
      </w:pPr>
      <w:proofErr w:type="gramStart"/>
      <w:r w:rsidRPr="0000429E">
        <w:rPr>
          <w:rFonts w:ascii="Times New Roman" w:hAnsi="Times New Roman" w:cs="Times New Roman"/>
        </w:rPr>
        <w:t>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roofErr w:type="gramEnd"/>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Частью 1 статьи 1484 Кодекса предусмотрено, что лицу, на имя которого зарегистрирован товарный знак (правообладателю), принадлежит</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исключительное право использования товарного знака в соответствии со статьей 1229 настоящего Кодекса любым не противоречащим закону способом (исключительное право на товарный знак), в том числе способами, указанными в пункте 2 данной статьи. Правообладатель может распоряжаться исключительным правом на товарный знак.</w:t>
      </w:r>
    </w:p>
    <w:p w:rsidR="007D3736" w:rsidRPr="0000429E" w:rsidRDefault="007D3736" w:rsidP="007D3736">
      <w:pPr>
        <w:spacing w:after="0" w:line="240" w:lineRule="auto"/>
        <w:ind w:firstLine="567"/>
        <w:jc w:val="both"/>
        <w:rPr>
          <w:rFonts w:ascii="Times New Roman" w:hAnsi="Times New Roman" w:cs="Times New Roman"/>
          <w:i/>
        </w:rPr>
      </w:pPr>
      <w:r w:rsidRPr="0000429E">
        <w:rPr>
          <w:rFonts w:ascii="Times New Roman" w:hAnsi="Times New Roman" w:cs="Times New Roman"/>
          <w:i/>
        </w:rPr>
        <w:t>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 (часть 3 статьи 1484 ГК РФ).</w:t>
      </w:r>
    </w:p>
    <w:p w:rsidR="007D3736" w:rsidRPr="0000429E" w:rsidRDefault="007D3736" w:rsidP="007D3736">
      <w:pPr>
        <w:spacing w:after="0" w:line="240" w:lineRule="auto"/>
        <w:ind w:firstLine="567"/>
        <w:jc w:val="both"/>
        <w:rPr>
          <w:rFonts w:ascii="Times New Roman" w:hAnsi="Times New Roman" w:cs="Times New Roman"/>
        </w:rPr>
      </w:pPr>
      <w:proofErr w:type="gramStart"/>
      <w:r w:rsidRPr="0000429E">
        <w:rPr>
          <w:rFonts w:ascii="Times New Roman" w:hAnsi="Times New Roman" w:cs="Times New Roman"/>
        </w:rPr>
        <w:t>Как следует из материалов дела, ООО «ЧОП «Беркут-Смоленск» на объектах, охраняемых ООО «ЧОП «Беркут-Смоленск» на территории города Смоленска, а также в сети Интернет, использовало товарный знак, состоящий из словесного и изобразительного элементов (словесный элемент представляет собой исполненное прописными буквами слово «БЕРКУТ»), который 13.01.2012 зарегистрирован в Государственном реестре товарных знаков и знаков обслуживания Российской Федерации (свидетельство № 450919) ООО «Частная охрана «Беркут-МГ</w:t>
      </w:r>
      <w:proofErr w:type="gramEnd"/>
      <w:r w:rsidRPr="0000429E">
        <w:rPr>
          <w:rFonts w:ascii="Times New Roman" w:hAnsi="Times New Roman" w:cs="Times New Roman"/>
        </w:rPr>
        <w:t>». Указанное обстоятельство Обществом не оспаривается.</w:t>
      </w:r>
    </w:p>
    <w:p w:rsidR="007D3736" w:rsidRPr="0000429E" w:rsidRDefault="007D3736" w:rsidP="007D3736">
      <w:pPr>
        <w:spacing w:after="0" w:line="240" w:lineRule="auto"/>
        <w:ind w:firstLine="567"/>
        <w:jc w:val="both"/>
        <w:rPr>
          <w:rFonts w:ascii="Times New Roman" w:hAnsi="Times New Roman" w:cs="Times New Roman"/>
        </w:rPr>
      </w:pPr>
      <w:proofErr w:type="gramStart"/>
      <w:r w:rsidRPr="0000429E">
        <w:rPr>
          <w:rFonts w:ascii="Times New Roman" w:hAnsi="Times New Roman" w:cs="Times New Roman"/>
        </w:rPr>
        <w:t>Согласно заключению специалиста - патентного поверенного Российской Федерации  &lt;…&gt; от 11.07.2012 в результате проведенных исследований установлено сходство до степени смешения товарного знака по свидетельству № 450919 и комбинированного обозначения, изобразительный элемент которого представляет собой стилизованное изображение орла, словесный элемент воспроизводит фирменное наименование ООО «ЧОП «Беркут-Смоленск» - слово «БЕРКУТ», а также установлена способность введения в заблуждение потребителей однородных товаров (услуг) относительно истинного производителя товаров (услуг</w:t>
      </w:r>
      <w:proofErr w:type="gramEnd"/>
      <w:r w:rsidRPr="0000429E">
        <w:rPr>
          <w:rFonts w:ascii="Times New Roman" w:hAnsi="Times New Roman" w:cs="Times New Roman"/>
        </w:rPr>
        <w:t>) (</w:t>
      </w:r>
      <w:proofErr w:type="spellStart"/>
      <w:r w:rsidRPr="0000429E">
        <w:rPr>
          <w:rFonts w:ascii="Times New Roman" w:hAnsi="Times New Roman" w:cs="Times New Roman"/>
        </w:rPr>
        <w:t>л.д</w:t>
      </w:r>
      <w:proofErr w:type="spellEnd"/>
      <w:r w:rsidRPr="0000429E">
        <w:rPr>
          <w:rFonts w:ascii="Times New Roman" w:hAnsi="Times New Roman" w:cs="Times New Roman"/>
        </w:rPr>
        <w:t>. 143-152, том 1).</w:t>
      </w:r>
    </w:p>
    <w:p w:rsidR="007D3736" w:rsidRPr="0000429E" w:rsidRDefault="007D3736" w:rsidP="007D3736">
      <w:pPr>
        <w:spacing w:after="0" w:line="240" w:lineRule="auto"/>
        <w:ind w:firstLine="567"/>
        <w:jc w:val="both"/>
        <w:rPr>
          <w:rFonts w:ascii="Times New Roman" w:hAnsi="Times New Roman" w:cs="Times New Roman"/>
        </w:rPr>
      </w:pPr>
      <w:proofErr w:type="gramStart"/>
      <w:r w:rsidRPr="0000429E">
        <w:rPr>
          <w:rFonts w:ascii="Times New Roman" w:hAnsi="Times New Roman" w:cs="Times New Roman"/>
        </w:rPr>
        <w:t>В письме ФГУ ФИПС Федеральной службы по интеллектуальной собственности, патентам и товарным знакам от 14.11.2012 № 41-1799-12, представленном в ответ на запрос Смоленского УФАС России, указано, что комбинированное обозначение, содержащее стилизованное изображение щита с головой хищной птицы и расположенный за ним словесный элемент «Беркут» может быть признано сходным до степени смешения с товарным знаком № 450919, поскольку ассоциируются с ними в целом</w:t>
      </w:r>
      <w:proofErr w:type="gramEnd"/>
      <w:r w:rsidRPr="0000429E">
        <w:rPr>
          <w:rFonts w:ascii="Times New Roman" w:hAnsi="Times New Roman" w:cs="Times New Roman"/>
        </w:rPr>
        <w:t xml:space="preserve"> в силу наличия фонетически, семантически тождественных и </w:t>
      </w:r>
      <w:r w:rsidRPr="0000429E">
        <w:rPr>
          <w:rFonts w:ascii="Times New Roman" w:hAnsi="Times New Roman" w:cs="Times New Roman"/>
        </w:rPr>
        <w:lastRenderedPageBreak/>
        <w:t>графически сходных изобразительных элементов – изображенной головы хищной птицы и, соответственно, способно ввести потребителя в заблуждение в отношении производителя однородных услуг (</w:t>
      </w:r>
      <w:proofErr w:type="spellStart"/>
      <w:r w:rsidRPr="0000429E">
        <w:rPr>
          <w:rFonts w:ascii="Times New Roman" w:hAnsi="Times New Roman" w:cs="Times New Roman"/>
        </w:rPr>
        <w:t>л.д</w:t>
      </w:r>
      <w:proofErr w:type="spellEnd"/>
      <w:r w:rsidRPr="0000429E">
        <w:rPr>
          <w:rFonts w:ascii="Times New Roman" w:hAnsi="Times New Roman" w:cs="Times New Roman"/>
        </w:rPr>
        <w:t>. 105-106, том 1).</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В соответствии с пунктом 2 статьи 1 Конвенции по охране промышленной собственности (</w:t>
      </w:r>
      <w:proofErr w:type="gramStart"/>
      <w:r w:rsidRPr="0000429E">
        <w:rPr>
          <w:rFonts w:ascii="Times New Roman" w:hAnsi="Times New Roman" w:cs="Times New Roman"/>
        </w:rPr>
        <w:t>заключена</w:t>
      </w:r>
      <w:proofErr w:type="gramEnd"/>
      <w:r w:rsidRPr="0000429E">
        <w:rPr>
          <w:rFonts w:ascii="Times New Roman" w:hAnsi="Times New Roman" w:cs="Times New Roman"/>
        </w:rPr>
        <w:t xml:space="preserve"> в Париже 20.03.1883, в редакции от 02.10.1979) объектами охраны промышленной собственности являются патенты на изобретения, полезные модели, промышленные образцы,</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товарные знаки, знаки обслуживания, фирменные наименования и указания происхождения или наименования места происхождения, а также пресечение недобросовестной конкуренции.</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На основании статьи 10.bis указанной Конвенции:</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(1) Страны Союза обязаны обеспечить гражданам стран, участвующих в Союзе, эффективную защиту от недобросовестной конкуренции.</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(2) Актом недобросовестной конкуренции считается всякий акт конкуренции, противоречащий честным обычаям в промышленных и торговых делах.</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(3) В частности, подлежат запрету:</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1)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2) ложные утверждения при осуществлении коммерческой деятельности, способные дискредитировать предприятие, продукты или промышленную или торговую деятельность конкурента;</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3) указания или утверждения, использование которых при осуществлении коммерческой деятельности может ввести общественность в заблуждение относительно характера, способа изготовления, свойств, пригодности к применению или количества товаров.</w:t>
      </w:r>
    </w:p>
    <w:p w:rsidR="007D3736" w:rsidRPr="0000429E" w:rsidRDefault="007D3736" w:rsidP="007D3736">
      <w:pPr>
        <w:spacing w:after="0" w:line="240" w:lineRule="auto"/>
        <w:ind w:firstLine="567"/>
        <w:jc w:val="both"/>
        <w:rPr>
          <w:rFonts w:ascii="Times New Roman" w:hAnsi="Times New Roman" w:cs="Times New Roman"/>
        </w:rPr>
      </w:pPr>
      <w:proofErr w:type="gramStart"/>
      <w:r w:rsidRPr="0000429E">
        <w:rPr>
          <w:rFonts w:ascii="Times New Roman" w:hAnsi="Times New Roman" w:cs="Times New Roman"/>
        </w:rPr>
        <w:t>В смысле понятий, используемых в статье 4 Федерального закона от 26.07.2006 № 135-ФЗ «О защите конкуренции» (далее – Федеральный закон «О защите конкуренции»), недобросовестная конкуренция это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w:t>
      </w:r>
      <w:proofErr w:type="gramEnd"/>
      <w:r w:rsidRPr="0000429E">
        <w:rPr>
          <w:rFonts w:ascii="Times New Roman" w:hAnsi="Times New Roman" w:cs="Times New Roman"/>
        </w:rPr>
        <w:t xml:space="preserve"> - конкурентам либо нанесли или могут нанести вред их деловой репутации (пункт 9); товар - объект гражданских прав (в том числе работа, услуга, включая финансовую услугу), предназначенный для продажи, обмена или иного введения в оборот (пункт 1).</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В соответствии с пунктом 4 части 1 статьи 14 Федерального закона «О защите конкуренции» не допускается недобросовестная конкуренция, в том числе: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Вышеперечисленные действия Общества по использованию товарного знака, зарегистрированного за иным лицом, при оказании охранных услуг противоречат статьям 1474, 1484, 1229 Гражданского кодекса РФ, устанавливающим исключительное право использования товарного знака правообладателем и фирменного наименования, статье 10.bis Конвенции по охране промышленной собственности; направлены на получение</w:t>
      </w:r>
    </w:p>
    <w:p w:rsidR="007D3736" w:rsidRPr="0000429E" w:rsidRDefault="007D3736" w:rsidP="007D3736">
      <w:pPr>
        <w:spacing w:after="0" w:line="240" w:lineRule="auto"/>
        <w:ind w:firstLine="567"/>
        <w:jc w:val="both"/>
        <w:rPr>
          <w:rFonts w:ascii="Times New Roman" w:hAnsi="Times New Roman" w:cs="Times New Roman"/>
        </w:rPr>
      </w:pPr>
      <w:proofErr w:type="gramStart"/>
      <w:r w:rsidRPr="0000429E">
        <w:rPr>
          <w:rFonts w:ascii="Times New Roman" w:hAnsi="Times New Roman" w:cs="Times New Roman"/>
        </w:rPr>
        <w:t>преимуществ при осуществлении предпринимательской деятельности над конкурентом, которые выразились в том, что ООО «ЧОП «Беркут-Смоленск» (ООО «ЧОО «Ястреб-Смоленск»), осуществляя свою деятельность на идентичном товарном рынке (рынок охранных услуг) и используя в сети Интернет и на охраняемых объектах товарный знак, правообладателем которого является ООО «Частная охрана «Беркут-МГ», а также часть его фирменного наименования, а именно «БЕРКУТ», в сочетании до степени смешения</w:t>
      </w:r>
      <w:proofErr w:type="gramEnd"/>
      <w:r w:rsidRPr="0000429E">
        <w:rPr>
          <w:rFonts w:ascii="Times New Roman" w:hAnsi="Times New Roman" w:cs="Times New Roman"/>
        </w:rPr>
        <w:t xml:space="preserve"> с наименованием ООО «Частная охрана «Беркут-МГ» и его товарным знаком, получило возможность использовании положительного наработанного имидж</w:t>
      </w:r>
      <w:proofErr w:type="gramStart"/>
      <w:r w:rsidRPr="0000429E">
        <w:rPr>
          <w:rFonts w:ascii="Times New Roman" w:hAnsi="Times New Roman" w:cs="Times New Roman"/>
        </w:rPr>
        <w:t>а ООО</w:t>
      </w:r>
      <w:proofErr w:type="gramEnd"/>
      <w:r w:rsidRPr="0000429E">
        <w:rPr>
          <w:rFonts w:ascii="Times New Roman" w:hAnsi="Times New Roman" w:cs="Times New Roman"/>
        </w:rPr>
        <w:t xml:space="preserve"> «Частная охрана «Беркут-МГ», не прилагая каких-либо материальных затрат, и тем самым снизило издержки на продвижение своих услуг. </w:t>
      </w:r>
      <w:proofErr w:type="gramStart"/>
      <w:r w:rsidRPr="0000429E">
        <w:rPr>
          <w:rFonts w:ascii="Times New Roman" w:hAnsi="Times New Roman" w:cs="Times New Roman"/>
        </w:rPr>
        <w:t>Способность причинения убытков конкуренту выразилась в том, что ООО «Частная охрана «Беркут-МГ» вследствие того, что ООО «ЧОО «Ястреб-Смоленск» в одном и том же населенном пункте ввело в оборот идентичный вид охранных услуг, в том числе, перезаключая договоры на охрану объектов уже от своего имени с использованием части фирменного наименования и товарного знака конкурента, лишилось возможности эффективно реализовывать свои услуги, так</w:t>
      </w:r>
      <w:proofErr w:type="gramEnd"/>
      <w:r w:rsidRPr="0000429E">
        <w:rPr>
          <w:rFonts w:ascii="Times New Roman" w:hAnsi="Times New Roman" w:cs="Times New Roman"/>
        </w:rPr>
        <w:t xml:space="preserve"> как данные действия не позволили получить ООО «Частная охрана «Беркут-МГ» то, на что оно было вправе рассчитывать при обычных условиях введения в оборот охранных услуг. </w:t>
      </w:r>
      <w:proofErr w:type="gramStart"/>
      <w:r w:rsidRPr="0000429E">
        <w:rPr>
          <w:rFonts w:ascii="Times New Roman" w:hAnsi="Times New Roman" w:cs="Times New Roman"/>
        </w:rPr>
        <w:t xml:space="preserve">Действия Общества </w:t>
      </w:r>
      <w:r w:rsidRPr="0000429E">
        <w:rPr>
          <w:rFonts w:ascii="Times New Roman" w:hAnsi="Times New Roman" w:cs="Times New Roman"/>
        </w:rPr>
        <w:lastRenderedPageBreak/>
        <w:t>могли причинить убытки ООО «Частная охрана «Беркут-МГ» как реальные, так и в виде упущенной выгоды, так как введение в оборот на объектах, охраняемых на территории города Смоленска ООО «ЧОО «Ястреб-Смоленск», а также в сети Интернет комбинированного обозначения, сходного до степени смешения, вводит потребителя в заблуждение в отношении его производителя.</w:t>
      </w:r>
      <w:proofErr w:type="gramEnd"/>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Таким образом, в действиях Общества присутствуют все признаки недобросовестной конкуренции, указанные в пункте 9 статьи 4 Федерального закона «О защите конкуренции».</w:t>
      </w:r>
    </w:p>
    <w:p w:rsidR="007D3736" w:rsidRPr="0000429E" w:rsidRDefault="007D3736" w:rsidP="007D3736">
      <w:pPr>
        <w:spacing w:after="0" w:line="240" w:lineRule="auto"/>
        <w:ind w:firstLine="567"/>
        <w:jc w:val="both"/>
        <w:rPr>
          <w:rFonts w:ascii="Times New Roman" w:hAnsi="Times New Roman" w:cs="Times New Roman"/>
        </w:rPr>
      </w:pPr>
      <w:proofErr w:type="gramStart"/>
      <w:r w:rsidRPr="0000429E">
        <w:rPr>
          <w:rFonts w:ascii="Times New Roman" w:hAnsi="Times New Roman" w:cs="Times New Roman"/>
        </w:rPr>
        <w:t>При этом нарушения не устранены Обществом и в период рассмотрения дела в суде, так как Управлением представлены доказательства того, что ранее заключенные ООО «ЧОП «Беркут-Смоленск» договоры с потребителями охранных услуг (в частности со Смоленским филиалом ЗАО «Тандер») являются действующими договорами, какие либо изменения в них после изменения наименования Общества на ООО «ЧОО «Ястреб-Смоленск» не вносились.</w:t>
      </w:r>
      <w:proofErr w:type="gramEnd"/>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С учетом вышеизложенного, оспариваемое решение антимонопольного органа от 12.12.2012 суд признает соответствующим требованиям законодательства.</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Частью 2 статьи 14.33 Кодекса Российской Федерации об административных правонарушениях (далее – КоАП РФ) установлена административная ответственность за недобросовестную конкуренцию, выразившуюся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w:t>
      </w:r>
    </w:p>
    <w:p w:rsidR="007D3736" w:rsidRPr="0000429E" w:rsidRDefault="007D3736" w:rsidP="007D3736">
      <w:pPr>
        <w:spacing w:after="0" w:line="240" w:lineRule="auto"/>
        <w:ind w:firstLine="567"/>
        <w:jc w:val="both"/>
        <w:rPr>
          <w:rFonts w:ascii="Times New Roman" w:hAnsi="Times New Roman" w:cs="Times New Roman"/>
        </w:rPr>
      </w:pPr>
      <w:proofErr w:type="gramStart"/>
      <w:r w:rsidRPr="0000429E">
        <w:rPr>
          <w:rFonts w:ascii="Times New Roman" w:hAnsi="Times New Roman" w:cs="Times New Roman"/>
        </w:rPr>
        <w:t xml:space="preserve">При этом при анализе вопроса о том, является ли конкретное совершенное лицом действие актом недобросовестной конкуренции, подлежат учету не только положения пункта 9 статьи 4 Федерального закона «О защите конкуренции», но и положения статьи 10 </w:t>
      </w:r>
      <w:proofErr w:type="spellStart"/>
      <w:r w:rsidRPr="0000429E">
        <w:rPr>
          <w:rFonts w:ascii="Times New Roman" w:hAnsi="Times New Roman" w:cs="Times New Roman"/>
        </w:rPr>
        <w:t>bis</w:t>
      </w:r>
      <w:proofErr w:type="spellEnd"/>
      <w:r w:rsidRPr="0000429E">
        <w:rPr>
          <w:rFonts w:ascii="Times New Roman" w:hAnsi="Times New Roman" w:cs="Times New Roman"/>
        </w:rPr>
        <w:t xml:space="preserve"> Парижской конвенции по охране промышленной собственности, в силу которых актом недобросовестной конкуренции считается всякий акт конкуренции, противоречащий честным обычаям в промышленных и торговых делах.</w:t>
      </w:r>
      <w:proofErr w:type="gramEnd"/>
    </w:p>
    <w:p w:rsidR="007D3736" w:rsidRPr="0000429E" w:rsidRDefault="007D3736" w:rsidP="007D3736">
      <w:pPr>
        <w:spacing w:after="0" w:line="240" w:lineRule="auto"/>
        <w:ind w:firstLine="567"/>
        <w:jc w:val="both"/>
        <w:rPr>
          <w:rFonts w:ascii="Times New Roman" w:hAnsi="Times New Roman" w:cs="Times New Roman"/>
        </w:rPr>
      </w:pPr>
      <w:proofErr w:type="gramStart"/>
      <w:r w:rsidRPr="0000429E">
        <w:rPr>
          <w:rFonts w:ascii="Times New Roman" w:hAnsi="Times New Roman" w:cs="Times New Roman"/>
        </w:rPr>
        <w:t>В пункте 17 постановления Пленума Высшего Арбитражного Суда Российской Федерации от 17.02.2011 № 11 «О некоторых вопросах применения Особенной части Кодекса Российской Федерации об административных правонарушениях» разъяснено, что с учетом вышеизложенного именно по данной части, а не по статье 14.10 КоАП РФ надлежит квалифицировать действия, выразившиеся во введении в оборот товара с незаконным использованием чужого товарного знака, знака обслуживания, наименования места</w:t>
      </w:r>
      <w:proofErr w:type="gramEnd"/>
      <w:r w:rsidRPr="0000429E">
        <w:rPr>
          <w:rFonts w:ascii="Times New Roman" w:hAnsi="Times New Roman" w:cs="Times New Roman"/>
        </w:rPr>
        <w:t xml:space="preserve"> происхождения товара или сходных с ними обозначений для однородных товаров, если эти действия являются актом недобросовестной конкуренции.</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Для квалификации конкретных совершенных лицом действий по части 2 статьи 14.33 КоАП РФ следует исходить из цели таких действий. В частности, о том, что соответствующие действия являются актом недобросовестной конкуренции, может свидетельствовать их направленность на получение преимуще</w:t>
      </w:r>
      <w:proofErr w:type="gramStart"/>
      <w:r w:rsidRPr="0000429E">
        <w:rPr>
          <w:rFonts w:ascii="Times New Roman" w:hAnsi="Times New Roman" w:cs="Times New Roman"/>
        </w:rPr>
        <w:t>ств пр</w:t>
      </w:r>
      <w:proofErr w:type="gramEnd"/>
      <w:r w:rsidRPr="0000429E">
        <w:rPr>
          <w:rFonts w:ascii="Times New Roman" w:hAnsi="Times New Roman" w:cs="Times New Roman"/>
        </w:rPr>
        <w:t>и осуществлении предпринимательской деятельности, объем реализуемой продукции.</w:t>
      </w:r>
    </w:p>
    <w:p w:rsidR="007D3736" w:rsidRPr="0000429E" w:rsidRDefault="007D3736" w:rsidP="007D3736">
      <w:pPr>
        <w:spacing w:after="0" w:line="240" w:lineRule="auto"/>
        <w:ind w:firstLine="567"/>
        <w:jc w:val="both"/>
        <w:rPr>
          <w:rFonts w:ascii="Times New Roman" w:hAnsi="Times New Roman" w:cs="Times New Roman"/>
        </w:rPr>
      </w:pPr>
      <w:proofErr w:type="gramStart"/>
      <w:r w:rsidRPr="0000429E">
        <w:rPr>
          <w:rFonts w:ascii="Times New Roman" w:hAnsi="Times New Roman" w:cs="Times New Roman"/>
        </w:rPr>
        <w:t>При этом, поскольку частью 2 статьи 14.33 КоАП РФ установлена ответственность за недобросовестную конкуренцию, выразившуюся только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а не за любое незаконное использование таких результатов или средств, субъектом административной ответственности за административные правонарушения, предусмотренные названной нормой, по</w:t>
      </w:r>
      <w:proofErr w:type="gramEnd"/>
      <w:r w:rsidRPr="0000429E">
        <w:rPr>
          <w:rFonts w:ascii="Times New Roman" w:hAnsi="Times New Roman" w:cs="Times New Roman"/>
        </w:rPr>
        <w:t xml:space="preserve"> смыслу указанной части может быть лишь лицо, которое первым ввело в оборот товар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w:t>
      </w:r>
    </w:p>
    <w:p w:rsidR="007D3736" w:rsidRPr="0000429E" w:rsidRDefault="007D3736" w:rsidP="007D3736">
      <w:pPr>
        <w:spacing w:after="0" w:line="240" w:lineRule="auto"/>
        <w:ind w:firstLine="567"/>
        <w:jc w:val="both"/>
        <w:rPr>
          <w:rFonts w:ascii="Times New Roman" w:hAnsi="Times New Roman" w:cs="Times New Roman"/>
        </w:rPr>
      </w:pPr>
      <w:proofErr w:type="gramStart"/>
      <w:r w:rsidRPr="0000429E">
        <w:rPr>
          <w:rFonts w:ascii="Times New Roman" w:hAnsi="Times New Roman" w:cs="Times New Roman"/>
        </w:rPr>
        <w:t>Как следует из материалов дела, поводом к возбуждению дела № 02/13-КА об административном правонарушении, ответственность за которое предусмотрена частью 2 статьи 14.33 КоАП РФ, явилось принятие Комиссией Смоленского УФАС России решения по делу № 05/12-К от 12.12.2012, в котором установлен факт нарушения ООО «ЧОО «Ястреб-Смоленск» требований пункта 4 части 1 статьи 14 Федерального закона «О защите конкуренции».</w:t>
      </w:r>
      <w:proofErr w:type="gramEnd"/>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Указанное решение признано судом законным и обоснованным.</w:t>
      </w:r>
    </w:p>
    <w:p w:rsidR="007D3736" w:rsidRPr="0000429E" w:rsidRDefault="007D3736" w:rsidP="007D3736">
      <w:pPr>
        <w:spacing w:after="0" w:line="240" w:lineRule="auto"/>
        <w:ind w:firstLine="567"/>
        <w:jc w:val="both"/>
        <w:rPr>
          <w:rFonts w:ascii="Times New Roman" w:hAnsi="Times New Roman" w:cs="Times New Roman"/>
        </w:rPr>
      </w:pPr>
      <w:proofErr w:type="gramStart"/>
      <w:r w:rsidRPr="0000429E">
        <w:rPr>
          <w:rFonts w:ascii="Times New Roman" w:hAnsi="Times New Roman" w:cs="Times New Roman"/>
        </w:rPr>
        <w:t xml:space="preserve">Таким образом, в действиях ООО «ЧОО «Ястреб-Смоленск» установлено событие административного правонарушения в части совершения недобросовестной конкуренции путем оказания охранных услуг с использованием на объектах, охраняемых ООО «ЧОП «Беркут-Смоленск» на территории города Смоленска, а также в сети Интернет на страницах сайта </w:t>
      </w:r>
      <w:r w:rsidRPr="0000429E">
        <w:rPr>
          <w:rFonts w:ascii="Times New Roman" w:hAnsi="Times New Roman" w:cs="Times New Roman"/>
        </w:rPr>
        <w:lastRenderedPageBreak/>
        <w:t>http://bulat67.ru/index.php/26-slide-news/68-berkur. комбинированного обозначения, включающего стилизованное изображение головы хищной птицы семейства ястребиных и словесный элемент</w:t>
      </w:r>
      <w:proofErr w:type="gramEnd"/>
      <w:r w:rsidRPr="0000429E">
        <w:rPr>
          <w:rFonts w:ascii="Times New Roman" w:hAnsi="Times New Roman" w:cs="Times New Roman"/>
        </w:rPr>
        <w:t xml:space="preserve"> «БЕРКУТ», сходного до степени смешения с товарным знаком, правообладателем которого является ООО «Частная охрана «Беркут-МГ» на основании свидетельства на товарный знак № 450919, а также части фирменного наименования ООО «ЧОП «Беркут-Смоленск», а именно «БЕРКУТ», что способно ввести потребителей в заблуждение в отношении производителя однородных (охранных) услуг.</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Согласно статье 2.1 КоАП РФ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7D3736" w:rsidRPr="0000429E" w:rsidRDefault="007D3736" w:rsidP="007D3736">
      <w:pPr>
        <w:spacing w:after="0" w:line="240" w:lineRule="auto"/>
        <w:ind w:firstLine="567"/>
        <w:jc w:val="both"/>
        <w:rPr>
          <w:rFonts w:ascii="Times New Roman" w:hAnsi="Times New Roman" w:cs="Times New Roman"/>
        </w:rPr>
      </w:pPr>
      <w:proofErr w:type="gramStart"/>
      <w:r w:rsidRPr="0000429E">
        <w:rPr>
          <w:rFonts w:ascii="Times New Roman" w:hAnsi="Times New Roman" w:cs="Times New Roman"/>
        </w:rPr>
        <w:t>На основании части 2 статьи 2.1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roofErr w:type="gramEnd"/>
    </w:p>
    <w:p w:rsidR="007D3736" w:rsidRPr="0000429E" w:rsidRDefault="007D3736" w:rsidP="007D3736">
      <w:pPr>
        <w:spacing w:after="0" w:line="240" w:lineRule="auto"/>
        <w:ind w:firstLine="567"/>
        <w:jc w:val="both"/>
        <w:rPr>
          <w:rFonts w:ascii="Times New Roman" w:hAnsi="Times New Roman" w:cs="Times New Roman"/>
        </w:rPr>
      </w:pPr>
      <w:proofErr w:type="gramStart"/>
      <w:r w:rsidRPr="0000429E">
        <w:rPr>
          <w:rFonts w:ascii="Times New Roman" w:hAnsi="Times New Roman" w:cs="Times New Roman"/>
        </w:rPr>
        <w:t>В пункте 16 постановления Пленума Высшего Арбитражного Суда Российской Федерации от 2 июня 2004 года № 10 «О некоторых вопросах, возникших в судебной практике при рассмотрении дел об административных правонарушениях» указано, что выяснение виновности лица в совершении административного правонарушения осуществляется на основании данных, зафиксированных в протоколе об административном правонарушении, объяснений лица, в отношении которого ведется производство по делу об административном правонарушении</w:t>
      </w:r>
      <w:proofErr w:type="gramEnd"/>
      <w:r w:rsidRPr="0000429E">
        <w:rPr>
          <w:rFonts w:ascii="Times New Roman" w:hAnsi="Times New Roman" w:cs="Times New Roman"/>
        </w:rPr>
        <w:t>, в том числе об отсутствии возможности для соблюдения соответствующих правил и норм, о принятии всех зависящих от него мер по их соблюдению, а также на основании иных доказательств, предусмотренных частью 2 статьи 26.2 КоАП РФ.</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Судом установлено, чт</w:t>
      </w:r>
      <w:proofErr w:type="gramStart"/>
      <w:r w:rsidRPr="0000429E">
        <w:rPr>
          <w:rFonts w:ascii="Times New Roman" w:hAnsi="Times New Roman" w:cs="Times New Roman"/>
        </w:rPr>
        <w:t>о ООО</w:t>
      </w:r>
      <w:proofErr w:type="gramEnd"/>
      <w:r w:rsidRPr="0000429E">
        <w:rPr>
          <w:rFonts w:ascii="Times New Roman" w:hAnsi="Times New Roman" w:cs="Times New Roman"/>
        </w:rPr>
        <w:t xml:space="preserve"> «ЧОО «Ястреб-Смоленск» имело возможность принять меры для соблюдения требований антимонопольного законодательства при введении в гражданский оборот товарного знака и фирменного наименования Общества, а также прекратить незаконное использование товарного знака, правообладателем которого является ООО «ЧО «Беркут-МГ», однако этого сделано не было.</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Заявителем не представлено суду доказательств невозможности соблюдения вышеперечисленных требований законодательства, а также доказатель</w:t>
      </w:r>
      <w:proofErr w:type="gramStart"/>
      <w:r w:rsidRPr="0000429E">
        <w:rPr>
          <w:rFonts w:ascii="Times New Roman" w:hAnsi="Times New Roman" w:cs="Times New Roman"/>
        </w:rPr>
        <w:t>ств пр</w:t>
      </w:r>
      <w:proofErr w:type="gramEnd"/>
      <w:r w:rsidRPr="0000429E">
        <w:rPr>
          <w:rFonts w:ascii="Times New Roman" w:hAnsi="Times New Roman" w:cs="Times New Roman"/>
        </w:rPr>
        <w:t>инятия Обществом всех зависящих от него мер по их соблюдению.</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Несмотря на то, чт</w:t>
      </w:r>
      <w:proofErr w:type="gramStart"/>
      <w:r w:rsidRPr="0000429E">
        <w:rPr>
          <w:rFonts w:ascii="Times New Roman" w:hAnsi="Times New Roman" w:cs="Times New Roman"/>
        </w:rPr>
        <w:t>о ООО</w:t>
      </w:r>
      <w:proofErr w:type="gramEnd"/>
      <w:r w:rsidRPr="0000429E">
        <w:rPr>
          <w:rFonts w:ascii="Times New Roman" w:hAnsi="Times New Roman" w:cs="Times New Roman"/>
        </w:rPr>
        <w:t xml:space="preserve"> «ЧОП «Беркут-Смоленск» 20.08.2012 было переименовано в ООО «ЧОО «Ястреб-Смоленск», оно продолжало использовать часть фирменного наименования общества «БЕРКУТ», в том числе и в лицензии на осуществление частной охранной деятельности, так как изменения в лицензию от 09.02.2010 № 315 были внесены только 11.09.2012. При таких обстоятельствах состав вменяемого Обществу административного правонарушения Управлением установлен, материалами дела доказан. Таким образом, ООО «ЧОО «Ястреб-Смоленск» обоснованно привлечено к административной ответственности, предусмотренной частью 2 статьи 14.33 КоАП РФ.</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При производстве по делу об административном правонарушении процессуальных нарушений допущено не было, порядок привлечения к административной ответственности при вынесении оспариваемого постановления соблюден.</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Оспариваемое постановление вынесено в пределах установленного статьей 4.5 КоАП РФ срока давности привлечения к административной ответственности по данной категории правонарушений.</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Обстоятельств, исключающих производство по делу об административном правонарушении, предусмотренных статьей 24.5 КоАП РФ, судом не установлено.</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Оснований для признания указанного административного правонарушения малозначительным в соответствии со статьей 2.9 КоАП РФ и освобождения Общества от административной ответственности у суда не имеется.</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 xml:space="preserve">На основании вышеизложенного суд отказывает заявителю в удовлетворении требования о признании оспариваемого постановления от 22.02.2013 </w:t>
      </w:r>
      <w:proofErr w:type="gramStart"/>
      <w:r w:rsidRPr="0000429E">
        <w:rPr>
          <w:rFonts w:ascii="Times New Roman" w:hAnsi="Times New Roman" w:cs="Times New Roman"/>
        </w:rPr>
        <w:t>незаконным</w:t>
      </w:r>
      <w:proofErr w:type="gramEnd"/>
      <w:r w:rsidRPr="0000429E">
        <w:rPr>
          <w:rFonts w:ascii="Times New Roman" w:hAnsi="Times New Roman" w:cs="Times New Roman"/>
        </w:rPr>
        <w:t>.</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Согласно статье 110 Арбитражного процессуального кодекса Российской Федерации судебные расходы, понесенные лицами, участвующими в деле, в пользу которых принят судебный акт, взыскиваются арбитражным судом со стороны.</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lastRenderedPageBreak/>
        <w:t>По результатам рассмотрения настоящего дела судебные расходы по оплате государственной пошлины в сумме 2 000, 00 рубля относятся на заявителя.</w:t>
      </w:r>
    </w:p>
    <w:p w:rsidR="007D3736" w:rsidRPr="0000429E" w:rsidRDefault="007D3736" w:rsidP="007D3736">
      <w:pPr>
        <w:spacing w:after="100" w:afterAutospacing="1" w:line="240" w:lineRule="auto"/>
        <w:ind w:firstLine="567"/>
        <w:jc w:val="both"/>
        <w:rPr>
          <w:rFonts w:ascii="Times New Roman" w:hAnsi="Times New Roman" w:cs="Times New Roman"/>
        </w:rPr>
      </w:pPr>
      <w:r w:rsidRPr="0000429E">
        <w:rPr>
          <w:rFonts w:ascii="Times New Roman" w:hAnsi="Times New Roman" w:cs="Times New Roman"/>
        </w:rPr>
        <w:t>Руководствуясь статьями 167 - 170, 201 Арбитражного процессуального кодекса Российской Федерации, суд</w:t>
      </w:r>
    </w:p>
    <w:p w:rsidR="007D3736" w:rsidRPr="0000429E" w:rsidRDefault="007D3736" w:rsidP="007D3736">
      <w:pPr>
        <w:spacing w:after="0" w:line="480" w:lineRule="auto"/>
        <w:ind w:firstLine="567"/>
        <w:jc w:val="both"/>
        <w:rPr>
          <w:rFonts w:ascii="Times New Roman" w:hAnsi="Times New Roman" w:cs="Times New Roman"/>
        </w:rPr>
      </w:pPr>
      <w:proofErr w:type="gramStart"/>
      <w:r w:rsidRPr="0000429E">
        <w:rPr>
          <w:rFonts w:ascii="Times New Roman" w:hAnsi="Times New Roman" w:cs="Times New Roman"/>
        </w:rPr>
        <w:t>Р</w:t>
      </w:r>
      <w:proofErr w:type="gramEnd"/>
      <w:r w:rsidRPr="0000429E">
        <w:rPr>
          <w:rFonts w:ascii="Times New Roman" w:hAnsi="Times New Roman" w:cs="Times New Roman"/>
        </w:rPr>
        <w:t xml:space="preserve"> Е Ш И Л :</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В удовлетворении требований о признании недействительными принятых Управлением Федеральной антимонопольной службы по Смоленской области решения от 12.12.2012, постановления от 22.02.2013 Обществу с ограниченной ответственностью "Частная охранная организация "Ястреб-Смоленск" отказать.</w:t>
      </w:r>
    </w:p>
    <w:p w:rsidR="007D3736" w:rsidRPr="0000429E" w:rsidRDefault="007D3736" w:rsidP="007D3736">
      <w:pPr>
        <w:spacing w:after="0" w:line="240" w:lineRule="auto"/>
        <w:ind w:firstLine="567"/>
        <w:jc w:val="both"/>
        <w:rPr>
          <w:rFonts w:ascii="Times New Roman" w:hAnsi="Times New Roman" w:cs="Times New Roman"/>
        </w:rPr>
      </w:pPr>
      <w:r w:rsidRPr="0000429E">
        <w:rPr>
          <w:rFonts w:ascii="Times New Roman" w:hAnsi="Times New Roman" w:cs="Times New Roman"/>
        </w:rPr>
        <w:t>Решение суда вступает в законную силу по истечении месячного срока со дня его принятия, если не подана апелляционная жалоба.</w:t>
      </w:r>
    </w:p>
    <w:p w:rsidR="007D3736" w:rsidRPr="0000429E" w:rsidRDefault="007D3736" w:rsidP="007D3736">
      <w:pPr>
        <w:spacing w:after="0" w:line="240" w:lineRule="auto"/>
        <w:ind w:firstLine="567"/>
        <w:jc w:val="both"/>
        <w:rPr>
          <w:rFonts w:ascii="Times New Roman" w:hAnsi="Times New Roman" w:cs="Times New Roman"/>
        </w:rPr>
      </w:pPr>
      <w:proofErr w:type="gramStart"/>
      <w:r w:rsidRPr="0000429E">
        <w:rPr>
          <w:rFonts w:ascii="Times New Roman" w:hAnsi="Times New Roman" w:cs="Times New Roman"/>
        </w:rPr>
        <w:t>Лица, участвующие в деле, вправе обжаловать настоящее решение суда в течение месяца после его принятия в апелляционную инстанцию – Двадцатый арбитражный апелляционный суд (г. Тула), в течение двух месяцев после вступления решения суда в законную силу в кассационную инстанцию – Федеральный арбитражный суд Центрального округа (г. Калуга) при условии, что решение суда было предметом рассмотрения арбитражного суда апелляционной инстанции или суд апелляционной</w:t>
      </w:r>
      <w:proofErr w:type="gramEnd"/>
      <w:r w:rsidRPr="0000429E">
        <w:rPr>
          <w:rFonts w:ascii="Times New Roman" w:hAnsi="Times New Roman" w:cs="Times New Roman"/>
        </w:rPr>
        <w:t xml:space="preserve"> инстанции отказал в восстановлении пропущенного срока подачи апелляционной жалобы. Апелляционная и кассационная жалобы подаются через Арбитражный суд Смоленской области.</w:t>
      </w:r>
    </w:p>
    <w:p w:rsidR="006055A3" w:rsidRPr="007D3736" w:rsidRDefault="007D3736" w:rsidP="007D3736">
      <w:pPr>
        <w:spacing w:after="0" w:line="240" w:lineRule="auto"/>
        <w:rPr>
          <w:rFonts w:ascii="Times New Roman" w:hAnsi="Times New Roman" w:cs="Times New Roman"/>
        </w:rPr>
      </w:pPr>
      <w:r w:rsidRPr="0000429E">
        <w:rPr>
          <w:rFonts w:ascii="Times New Roman" w:hAnsi="Times New Roman" w:cs="Times New Roman"/>
        </w:rPr>
        <w:t xml:space="preserve">Судья </w:t>
      </w:r>
      <w:r w:rsidRPr="0000429E">
        <w:rPr>
          <w:rFonts w:ascii="Times New Roman" w:hAnsi="Times New Roman" w:cs="Times New Roman"/>
        </w:rPr>
        <w:tab/>
      </w:r>
      <w:r w:rsidRPr="0000429E">
        <w:rPr>
          <w:rFonts w:ascii="Times New Roman" w:hAnsi="Times New Roman" w:cs="Times New Roman"/>
        </w:rPr>
        <w:tab/>
      </w:r>
      <w:r w:rsidRPr="0000429E">
        <w:rPr>
          <w:rFonts w:ascii="Times New Roman" w:hAnsi="Times New Roman" w:cs="Times New Roman"/>
        </w:rPr>
        <w:tab/>
      </w:r>
      <w:r w:rsidRPr="0000429E">
        <w:rPr>
          <w:rFonts w:ascii="Times New Roman" w:hAnsi="Times New Roman" w:cs="Times New Roman"/>
        </w:rPr>
        <w:tab/>
      </w:r>
      <w:r w:rsidRPr="0000429E">
        <w:rPr>
          <w:rFonts w:ascii="Times New Roman" w:hAnsi="Times New Roman" w:cs="Times New Roman"/>
        </w:rPr>
        <w:tab/>
      </w:r>
      <w:r w:rsidRPr="0000429E">
        <w:rPr>
          <w:rFonts w:ascii="Times New Roman" w:hAnsi="Times New Roman" w:cs="Times New Roman"/>
        </w:rPr>
        <w:tab/>
      </w:r>
      <w:bookmarkStart w:id="0" w:name="_GoBack"/>
      <w:bookmarkEnd w:id="0"/>
      <w:r w:rsidRPr="0000429E">
        <w:rPr>
          <w:rFonts w:ascii="Times New Roman" w:hAnsi="Times New Roman" w:cs="Times New Roman"/>
        </w:rPr>
        <w:tab/>
      </w:r>
      <w:r w:rsidRPr="0000429E">
        <w:rPr>
          <w:rFonts w:ascii="Times New Roman" w:hAnsi="Times New Roman" w:cs="Times New Roman"/>
        </w:rPr>
        <w:tab/>
      </w:r>
      <w:r w:rsidRPr="0000429E">
        <w:rPr>
          <w:rFonts w:ascii="Times New Roman" w:hAnsi="Times New Roman" w:cs="Times New Roman"/>
        </w:rPr>
        <w:tab/>
      </w:r>
      <w:r w:rsidRPr="007D3736">
        <w:rPr>
          <w:rFonts w:ascii="Times New Roman" w:hAnsi="Times New Roman" w:cs="Times New Roman"/>
        </w:rPr>
        <w:tab/>
      </w:r>
      <w:r w:rsidR="003A4C6C" w:rsidRPr="007D3736">
        <w:rPr>
          <w:rFonts w:ascii="Times New Roman" w:hAnsi="Times New Roman" w:cs="Times New Roman"/>
        </w:rPr>
        <w:t>&lt;…&gt;</w:t>
      </w:r>
    </w:p>
    <w:sectPr w:rsidR="006055A3" w:rsidRPr="007D3736" w:rsidSect="003A4C6C">
      <w:headerReference w:type="default" r:id="rId7"/>
      <w:pgSz w:w="11906" w:h="16838"/>
      <w:pgMar w:top="956" w:right="850" w:bottom="1134"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131" w:rsidRDefault="00566131" w:rsidP="003A4C6C">
      <w:pPr>
        <w:spacing w:after="0" w:line="240" w:lineRule="auto"/>
      </w:pPr>
      <w:r>
        <w:separator/>
      </w:r>
    </w:p>
  </w:endnote>
  <w:endnote w:type="continuationSeparator" w:id="0">
    <w:p w:rsidR="00566131" w:rsidRDefault="00566131" w:rsidP="003A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131" w:rsidRDefault="00566131" w:rsidP="003A4C6C">
      <w:pPr>
        <w:spacing w:after="0" w:line="240" w:lineRule="auto"/>
      </w:pPr>
      <w:r>
        <w:separator/>
      </w:r>
    </w:p>
  </w:footnote>
  <w:footnote w:type="continuationSeparator" w:id="0">
    <w:p w:rsidR="00566131" w:rsidRDefault="00566131" w:rsidP="003A4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040002"/>
      <w:docPartObj>
        <w:docPartGallery w:val="Page Numbers (Top of Page)"/>
        <w:docPartUnique/>
      </w:docPartObj>
    </w:sdtPr>
    <w:sdtEndPr>
      <w:rPr>
        <w:rFonts w:ascii="Times New Roman" w:hAnsi="Times New Roman" w:cs="Times New Roman"/>
        <w:sz w:val="18"/>
      </w:rPr>
    </w:sdtEndPr>
    <w:sdtContent>
      <w:p w:rsidR="003A4C6C" w:rsidRPr="003A4C6C" w:rsidRDefault="003A4C6C">
        <w:pPr>
          <w:pStyle w:val="a3"/>
          <w:jc w:val="center"/>
          <w:rPr>
            <w:rFonts w:ascii="Times New Roman" w:hAnsi="Times New Roman" w:cs="Times New Roman"/>
            <w:sz w:val="18"/>
          </w:rPr>
        </w:pPr>
        <w:r w:rsidRPr="003A4C6C">
          <w:rPr>
            <w:rFonts w:ascii="Times New Roman" w:hAnsi="Times New Roman" w:cs="Times New Roman"/>
            <w:sz w:val="18"/>
          </w:rPr>
          <w:fldChar w:fldCharType="begin"/>
        </w:r>
        <w:r w:rsidRPr="003A4C6C">
          <w:rPr>
            <w:rFonts w:ascii="Times New Roman" w:hAnsi="Times New Roman" w:cs="Times New Roman"/>
            <w:sz w:val="18"/>
          </w:rPr>
          <w:instrText>PAGE   \* MERGEFORMAT</w:instrText>
        </w:r>
        <w:r w:rsidRPr="003A4C6C">
          <w:rPr>
            <w:rFonts w:ascii="Times New Roman" w:hAnsi="Times New Roman" w:cs="Times New Roman"/>
            <w:sz w:val="18"/>
          </w:rPr>
          <w:fldChar w:fldCharType="separate"/>
        </w:r>
        <w:r w:rsidR="0000429E">
          <w:rPr>
            <w:rFonts w:ascii="Times New Roman" w:hAnsi="Times New Roman" w:cs="Times New Roman"/>
            <w:noProof/>
            <w:sz w:val="18"/>
          </w:rPr>
          <w:t>2</w:t>
        </w:r>
        <w:r w:rsidRPr="003A4C6C">
          <w:rPr>
            <w:rFonts w:ascii="Times New Roman" w:hAnsi="Times New Roman" w:cs="Times New Roman"/>
            <w:sz w:val="18"/>
          </w:rPr>
          <w:fldChar w:fldCharType="end"/>
        </w:r>
      </w:p>
    </w:sdtContent>
  </w:sdt>
  <w:p w:rsidR="003A4C6C" w:rsidRDefault="003A4C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736"/>
    <w:rsid w:val="0000429E"/>
    <w:rsid w:val="003A4C6C"/>
    <w:rsid w:val="00477708"/>
    <w:rsid w:val="00566131"/>
    <w:rsid w:val="006C0AF3"/>
    <w:rsid w:val="007D3736"/>
    <w:rsid w:val="00BF6ADC"/>
    <w:rsid w:val="00D91D67"/>
    <w:rsid w:val="00E37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C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4C6C"/>
  </w:style>
  <w:style w:type="paragraph" w:styleId="a5">
    <w:name w:val="footer"/>
    <w:basedOn w:val="a"/>
    <w:link w:val="a6"/>
    <w:uiPriority w:val="99"/>
    <w:unhideWhenUsed/>
    <w:rsid w:val="003A4C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4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C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4C6C"/>
  </w:style>
  <w:style w:type="paragraph" w:styleId="a5">
    <w:name w:val="footer"/>
    <w:basedOn w:val="a"/>
    <w:link w:val="a6"/>
    <w:uiPriority w:val="99"/>
    <w:unhideWhenUsed/>
    <w:rsid w:val="003A4C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4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4742</Words>
  <Characters>27034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Федеральная Антимонопольная Служба</dc:creator>
  <cp:lastModifiedBy> Федеральная Антимонопольная Служба</cp:lastModifiedBy>
  <cp:revision>4</cp:revision>
  <dcterms:created xsi:type="dcterms:W3CDTF">2013-06-19T06:40:00Z</dcterms:created>
  <dcterms:modified xsi:type="dcterms:W3CDTF">2013-06-24T12:37:00Z</dcterms:modified>
</cp:coreProperties>
</file>